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73BB0" w14:textId="77777777" w:rsidR="00030374" w:rsidRPr="00AF1D3C" w:rsidRDefault="00030374" w:rsidP="004209C9">
      <w:pPr>
        <w:jc w:val="center"/>
        <w:rPr>
          <w:rFonts w:cstheme="minorHAnsi"/>
          <w:b/>
        </w:rPr>
      </w:pPr>
    </w:p>
    <w:p w14:paraId="0B499D8A" w14:textId="77777777" w:rsidR="00E82764" w:rsidRPr="00AF1D3C" w:rsidRDefault="00E82764" w:rsidP="00C47BB1">
      <w:pPr>
        <w:jc w:val="center"/>
        <w:rPr>
          <w:rFonts w:cstheme="minorHAnsi"/>
          <w:b/>
        </w:rPr>
      </w:pPr>
      <w:r w:rsidRPr="00AF1D3C">
        <w:rPr>
          <w:rFonts w:cstheme="minorHAnsi"/>
          <w:noProof/>
          <w:lang w:eastAsia="en-GB"/>
        </w:rPr>
        <w:drawing>
          <wp:inline distT="0" distB="0" distL="0" distR="0" wp14:anchorId="406D8CD8" wp14:editId="45C116C8">
            <wp:extent cx="914400" cy="8763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D7F5E" w14:textId="77777777" w:rsidR="00B33635" w:rsidRPr="00AF1D3C" w:rsidRDefault="004209C9" w:rsidP="00B33635">
      <w:pPr>
        <w:jc w:val="center"/>
        <w:rPr>
          <w:rFonts w:cstheme="minorHAnsi"/>
          <w:b/>
        </w:rPr>
      </w:pPr>
      <w:r w:rsidRPr="00AF1D3C">
        <w:rPr>
          <w:rFonts w:cstheme="minorHAnsi"/>
          <w:b/>
        </w:rPr>
        <w:t>Parent Voice Team Meeting</w:t>
      </w:r>
      <w:r w:rsidR="00B33635" w:rsidRPr="00AF1D3C">
        <w:rPr>
          <w:rFonts w:cstheme="minorHAnsi"/>
          <w:b/>
        </w:rPr>
        <w:t xml:space="preserve"> - The Bourne Academy</w:t>
      </w:r>
    </w:p>
    <w:p w14:paraId="467BF085" w14:textId="0777333D" w:rsidR="004209C9" w:rsidRPr="00AF1D3C" w:rsidRDefault="00DF6ACB" w:rsidP="004209C9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Wednesday </w:t>
      </w:r>
      <w:r w:rsidR="00B82FD6">
        <w:rPr>
          <w:rFonts w:cstheme="minorHAnsi"/>
          <w:b/>
        </w:rPr>
        <w:t>15 January 2025</w:t>
      </w:r>
      <w:r w:rsidR="004209C9" w:rsidRPr="00AF1D3C">
        <w:rPr>
          <w:rFonts w:cstheme="minorHAnsi"/>
          <w:b/>
        </w:rPr>
        <w:t xml:space="preserve"> – </w:t>
      </w:r>
      <w:r w:rsidR="00C4674D" w:rsidRPr="00AF1D3C">
        <w:rPr>
          <w:rFonts w:cstheme="minorHAnsi"/>
          <w:b/>
        </w:rPr>
        <w:t>5</w:t>
      </w:r>
      <w:r w:rsidR="007A0D14">
        <w:rPr>
          <w:rFonts w:cstheme="minorHAnsi"/>
          <w:b/>
        </w:rPr>
        <w:t>.</w:t>
      </w:r>
      <w:r>
        <w:rPr>
          <w:rFonts w:cstheme="minorHAnsi"/>
          <w:b/>
        </w:rPr>
        <w:t>30</w:t>
      </w:r>
      <w:r w:rsidR="007A0D14">
        <w:rPr>
          <w:rFonts w:cstheme="minorHAnsi"/>
          <w:b/>
        </w:rPr>
        <w:t xml:space="preserve"> – </w:t>
      </w:r>
      <w:r w:rsidR="00725C2D">
        <w:rPr>
          <w:rFonts w:cstheme="minorHAnsi"/>
          <w:b/>
        </w:rPr>
        <w:t>7.</w:t>
      </w:r>
      <w:r w:rsidR="00B82FD6">
        <w:rPr>
          <w:rFonts w:cstheme="minorHAnsi"/>
          <w:b/>
        </w:rPr>
        <w:t>0</w:t>
      </w:r>
      <w:r w:rsidR="00344DE7">
        <w:rPr>
          <w:rFonts w:cstheme="minorHAnsi"/>
          <w:b/>
        </w:rPr>
        <w:t>0</w:t>
      </w:r>
      <w:r w:rsidR="007A0D14">
        <w:rPr>
          <w:rFonts w:cstheme="minorHAnsi"/>
          <w:b/>
        </w:rPr>
        <w:t>pm</w:t>
      </w:r>
    </w:p>
    <w:p w14:paraId="1BC70113" w14:textId="77777777" w:rsidR="004209C9" w:rsidRPr="00AF1D3C" w:rsidRDefault="009E2AFB" w:rsidP="004209C9">
      <w:pPr>
        <w:rPr>
          <w:rFonts w:cstheme="minorHAnsi"/>
        </w:rPr>
      </w:pPr>
      <w:r w:rsidRPr="00AF1D3C">
        <w:rPr>
          <w:rFonts w:cstheme="minorHAnsi"/>
          <w:highlight w:val="yellow"/>
        </w:rPr>
        <w:t>Actions – in yellow</w:t>
      </w:r>
    </w:p>
    <w:p w14:paraId="3C80F8D0" w14:textId="77777777" w:rsidR="004209C9" w:rsidRPr="00AF1D3C" w:rsidRDefault="004209C9" w:rsidP="004209C9">
      <w:pPr>
        <w:rPr>
          <w:rFonts w:cstheme="minorHAnsi"/>
          <w:b/>
          <w:u w:val="single"/>
        </w:rPr>
      </w:pPr>
      <w:r w:rsidRPr="00AF1D3C">
        <w:rPr>
          <w:rFonts w:cstheme="minorHAnsi"/>
          <w:b/>
          <w:u w:val="single"/>
        </w:rPr>
        <w:t>Attendance</w:t>
      </w:r>
    </w:p>
    <w:p w14:paraId="3AD62545" w14:textId="1E51D5CD" w:rsidR="00FE3941" w:rsidRPr="00AF1D3C" w:rsidRDefault="004209C9" w:rsidP="002565FC">
      <w:pPr>
        <w:jc w:val="both"/>
        <w:rPr>
          <w:rFonts w:eastAsia="Times New Roman" w:cstheme="minorHAnsi"/>
          <w:lang w:eastAsia="en-GB"/>
        </w:rPr>
      </w:pPr>
      <w:r w:rsidRPr="00AF1D3C">
        <w:rPr>
          <w:rFonts w:cstheme="minorHAnsi"/>
          <w:b/>
        </w:rPr>
        <w:t>Present:</w:t>
      </w:r>
      <w:r w:rsidR="00EC308C">
        <w:rPr>
          <w:rFonts w:cstheme="minorHAnsi"/>
          <w:bCs/>
        </w:rPr>
        <w:t xml:space="preserve"> </w:t>
      </w:r>
      <w:r w:rsidR="00B82FD6">
        <w:rPr>
          <w:rFonts w:cstheme="minorHAnsi"/>
          <w:bCs/>
        </w:rPr>
        <w:t xml:space="preserve">Amy Pepin, </w:t>
      </w:r>
      <w:r w:rsidR="00B82FD6">
        <w:rPr>
          <w:rFonts w:cstheme="minorHAnsi"/>
        </w:rPr>
        <w:t>Sarah Howlett,</w:t>
      </w:r>
      <w:r w:rsidR="00B82FD6" w:rsidRPr="00344DE7">
        <w:rPr>
          <w:rFonts w:eastAsia="Times New Roman" w:cstheme="minorHAnsi"/>
          <w:color w:val="000000"/>
          <w:lang w:eastAsia="en-GB"/>
        </w:rPr>
        <w:t xml:space="preserve"> </w:t>
      </w:r>
      <w:r w:rsidR="00B82FD6" w:rsidRPr="008D34E9">
        <w:rPr>
          <w:rFonts w:eastAsia="Times New Roman" w:cstheme="minorHAnsi"/>
          <w:color w:val="000000"/>
          <w:lang w:eastAsia="en-GB"/>
        </w:rPr>
        <w:t>Katherine Spicer</w:t>
      </w:r>
      <w:r w:rsidR="00B82FD6" w:rsidRPr="008D34E9">
        <w:rPr>
          <w:rFonts w:cstheme="minorHAnsi"/>
        </w:rPr>
        <w:t>,</w:t>
      </w:r>
      <w:r w:rsidR="00B82FD6" w:rsidRPr="00344DE7">
        <w:rPr>
          <w:rFonts w:cstheme="minorHAnsi"/>
        </w:rPr>
        <w:t xml:space="preserve"> </w:t>
      </w:r>
      <w:r w:rsidR="00344DE7" w:rsidRPr="008D34E9">
        <w:rPr>
          <w:rFonts w:cstheme="minorHAnsi"/>
        </w:rPr>
        <w:t>Louise Minor,</w:t>
      </w:r>
      <w:r w:rsidR="00344DE7" w:rsidRPr="00447FB8">
        <w:rPr>
          <w:rFonts w:eastAsia="Times New Roman" w:cstheme="minorHAnsi"/>
          <w:color w:val="000000"/>
          <w:lang w:eastAsia="en-GB"/>
        </w:rPr>
        <w:t xml:space="preserve"> </w:t>
      </w:r>
      <w:r w:rsidR="00344DE7" w:rsidRPr="008D34E9">
        <w:rPr>
          <w:rFonts w:eastAsia="Times New Roman" w:cstheme="minorHAnsi"/>
          <w:color w:val="000000"/>
          <w:lang w:eastAsia="en-GB"/>
        </w:rPr>
        <w:t>Wendy Punal,</w:t>
      </w:r>
      <w:r w:rsidR="00344DE7">
        <w:rPr>
          <w:rFonts w:cstheme="minorHAnsi"/>
        </w:rPr>
        <w:t xml:space="preserve"> </w:t>
      </w:r>
      <w:r w:rsidR="00447FB8">
        <w:rPr>
          <w:rFonts w:cstheme="minorHAnsi"/>
        </w:rPr>
        <w:t xml:space="preserve">Sarah Early, </w:t>
      </w:r>
      <w:r w:rsidR="008D34E9" w:rsidRPr="008D34E9">
        <w:rPr>
          <w:rFonts w:cstheme="minorHAnsi"/>
          <w:bCs/>
        </w:rPr>
        <w:t>Lisa Philogene-Jones</w:t>
      </w:r>
      <w:r w:rsidR="00FE3941" w:rsidRPr="008D34E9">
        <w:rPr>
          <w:rFonts w:eastAsia="Times New Roman" w:cstheme="minorHAnsi"/>
          <w:color w:val="000000"/>
          <w:lang w:eastAsia="en-GB"/>
        </w:rPr>
        <w:t>,</w:t>
      </w:r>
      <w:r w:rsidR="008D34E9" w:rsidRPr="008D34E9">
        <w:rPr>
          <w:rFonts w:eastAsia="Times New Roman" w:cstheme="minorHAnsi"/>
          <w:color w:val="000000"/>
          <w:lang w:eastAsia="en-GB"/>
        </w:rPr>
        <w:t xml:space="preserve"> </w:t>
      </w:r>
      <w:r w:rsidR="00FE3941" w:rsidRPr="008D34E9">
        <w:rPr>
          <w:rFonts w:eastAsia="Times New Roman" w:cstheme="minorHAnsi"/>
          <w:color w:val="000000"/>
          <w:lang w:eastAsia="en-GB"/>
        </w:rPr>
        <w:t xml:space="preserve">Cristina Marques, </w:t>
      </w:r>
      <w:r w:rsidR="00426601" w:rsidRPr="008D34E9">
        <w:rPr>
          <w:rFonts w:cstheme="minorHAnsi"/>
        </w:rPr>
        <w:t xml:space="preserve">Alison Morris, </w:t>
      </w:r>
      <w:r w:rsidR="008D34E9" w:rsidRPr="008D34E9">
        <w:rPr>
          <w:rFonts w:cstheme="minorHAnsi"/>
        </w:rPr>
        <w:t>Serena Durra</w:t>
      </w:r>
      <w:r w:rsidR="003739B6">
        <w:rPr>
          <w:rFonts w:cstheme="minorHAnsi"/>
        </w:rPr>
        <w:t>n</w:t>
      </w:r>
      <w:r w:rsidR="008D34E9" w:rsidRPr="008D34E9">
        <w:rPr>
          <w:rFonts w:cstheme="minorHAnsi"/>
        </w:rPr>
        <w:t>t</w:t>
      </w:r>
      <w:r w:rsidR="00426601" w:rsidRPr="008D34E9">
        <w:rPr>
          <w:rFonts w:cstheme="minorHAnsi"/>
        </w:rPr>
        <w:t>,</w:t>
      </w:r>
      <w:r w:rsidR="008D34E9">
        <w:rPr>
          <w:rFonts w:cstheme="minorHAnsi"/>
        </w:rPr>
        <w:t xml:space="preserve"> </w:t>
      </w:r>
      <w:r w:rsidR="00447FB8">
        <w:rPr>
          <w:rFonts w:cstheme="minorHAnsi"/>
        </w:rPr>
        <w:t xml:space="preserve">Michelle Owens, </w:t>
      </w:r>
      <w:r w:rsidR="00447FB8" w:rsidRPr="008D34E9">
        <w:rPr>
          <w:rFonts w:cstheme="minorHAnsi"/>
        </w:rPr>
        <w:t>Caroline Gobell</w:t>
      </w:r>
      <w:r w:rsidR="00344DE7">
        <w:rPr>
          <w:rFonts w:cstheme="minorHAnsi"/>
        </w:rPr>
        <w:t>,</w:t>
      </w:r>
      <w:r w:rsidR="00344DE7" w:rsidRPr="00344DE7">
        <w:rPr>
          <w:rFonts w:cstheme="minorHAnsi"/>
          <w:bCs/>
        </w:rPr>
        <w:t xml:space="preserve"> </w:t>
      </w:r>
      <w:r w:rsidR="00B82FD6">
        <w:rPr>
          <w:rFonts w:cstheme="minorHAnsi"/>
          <w:bCs/>
        </w:rPr>
        <w:t xml:space="preserve">Martha </w:t>
      </w:r>
      <w:proofErr w:type="spellStart"/>
      <w:r w:rsidR="00B82FD6">
        <w:rPr>
          <w:rFonts w:cstheme="minorHAnsi"/>
          <w:bCs/>
        </w:rPr>
        <w:t>Tavinor</w:t>
      </w:r>
      <w:proofErr w:type="spellEnd"/>
      <w:r w:rsidR="00B82FD6">
        <w:rPr>
          <w:rFonts w:cstheme="minorHAnsi"/>
          <w:bCs/>
        </w:rPr>
        <w:t>,</w:t>
      </w:r>
      <w:r w:rsidR="00344DE7">
        <w:rPr>
          <w:rFonts w:cstheme="minorHAnsi"/>
          <w:bCs/>
        </w:rPr>
        <w:t xml:space="preserve"> Jonathan Perkins, </w:t>
      </w:r>
    </w:p>
    <w:p w14:paraId="502459C8" w14:textId="4483EB85" w:rsidR="00447FB8" w:rsidRDefault="00A01A5F" w:rsidP="00447FB8">
      <w:pPr>
        <w:jc w:val="both"/>
        <w:rPr>
          <w:rFonts w:cstheme="minorHAnsi"/>
        </w:rPr>
      </w:pPr>
      <w:r w:rsidRPr="00AF1D3C">
        <w:rPr>
          <w:rFonts w:cstheme="minorHAnsi"/>
          <w:b/>
        </w:rPr>
        <w:t>Apologies:</w:t>
      </w:r>
      <w:r w:rsidR="004209C9" w:rsidRPr="00AF1D3C">
        <w:rPr>
          <w:rFonts w:cstheme="minorHAnsi"/>
        </w:rPr>
        <w:t xml:space="preserve"> </w:t>
      </w:r>
      <w:r w:rsidR="00C05D1C" w:rsidRPr="00AF1D3C">
        <w:rPr>
          <w:rFonts w:cstheme="minorHAnsi"/>
        </w:rPr>
        <w:t xml:space="preserve"> </w:t>
      </w:r>
      <w:r w:rsidR="00B82FD6">
        <w:rPr>
          <w:rFonts w:cstheme="minorHAnsi"/>
          <w:bCs/>
        </w:rPr>
        <w:t xml:space="preserve">Mark </w:t>
      </w:r>
      <w:proofErr w:type="spellStart"/>
      <w:r w:rsidR="00B82FD6" w:rsidRPr="008D34E9">
        <w:rPr>
          <w:rFonts w:cstheme="minorHAnsi"/>
          <w:bCs/>
        </w:rPr>
        <w:t>Avoth</w:t>
      </w:r>
      <w:proofErr w:type="spellEnd"/>
      <w:r w:rsidR="00B82FD6">
        <w:rPr>
          <w:rFonts w:cstheme="minorHAnsi"/>
          <w:bCs/>
        </w:rPr>
        <w:t xml:space="preserve">, </w:t>
      </w:r>
      <w:r w:rsidR="00344DE7">
        <w:rPr>
          <w:rFonts w:cstheme="minorHAnsi"/>
        </w:rPr>
        <w:t xml:space="preserve">Lisa </w:t>
      </w:r>
      <w:proofErr w:type="spellStart"/>
      <w:r w:rsidR="00344DE7">
        <w:rPr>
          <w:rFonts w:cstheme="minorHAnsi"/>
        </w:rPr>
        <w:t>Wansbrough</w:t>
      </w:r>
      <w:proofErr w:type="spellEnd"/>
      <w:r w:rsidR="00344DE7">
        <w:rPr>
          <w:rFonts w:cstheme="minorHAnsi"/>
        </w:rPr>
        <w:t>,</w:t>
      </w:r>
    </w:p>
    <w:p w14:paraId="67425FE0" w14:textId="108E4F0A" w:rsidR="00B72A3B" w:rsidRPr="006F099F" w:rsidRDefault="006B69D7" w:rsidP="00447FB8">
      <w:pPr>
        <w:jc w:val="both"/>
        <w:rPr>
          <w:rFonts w:cstheme="minorHAnsi"/>
          <w:bCs/>
        </w:rPr>
      </w:pPr>
      <w:r>
        <w:rPr>
          <w:rFonts w:cstheme="minorHAnsi"/>
          <w:b/>
          <w:u w:val="single"/>
        </w:rPr>
        <w:t>Welcome</w:t>
      </w:r>
      <w:r w:rsidRPr="006B69D7">
        <w:rPr>
          <w:rFonts w:cstheme="minorHAnsi"/>
          <w:bCs/>
        </w:rPr>
        <w:t xml:space="preserve">: </w:t>
      </w:r>
      <w:r w:rsidR="00CD5425">
        <w:rPr>
          <w:rFonts w:cstheme="minorHAnsi"/>
          <w:bCs/>
        </w:rPr>
        <w:t xml:space="preserve">to </w:t>
      </w:r>
      <w:r w:rsidR="007631AE">
        <w:rPr>
          <w:rFonts w:cstheme="minorHAnsi"/>
          <w:bCs/>
        </w:rPr>
        <w:t>everyone</w:t>
      </w:r>
      <w:r w:rsidR="00344DE7">
        <w:rPr>
          <w:rFonts w:cstheme="minorHAnsi"/>
          <w:bCs/>
        </w:rPr>
        <w:t xml:space="preserve"> </w:t>
      </w:r>
      <w:r w:rsidR="00CD5425">
        <w:rPr>
          <w:rFonts w:cstheme="minorHAnsi"/>
          <w:bCs/>
        </w:rPr>
        <w:t xml:space="preserve">and to </w:t>
      </w:r>
      <w:r w:rsidR="00B82FD6">
        <w:rPr>
          <w:rFonts w:cstheme="minorHAnsi"/>
          <w:bCs/>
        </w:rPr>
        <w:t>MT</w:t>
      </w:r>
      <w:r w:rsidR="00D87408">
        <w:rPr>
          <w:rFonts w:cstheme="minorHAnsi"/>
          <w:bCs/>
        </w:rPr>
        <w:t xml:space="preserve"> </w:t>
      </w:r>
      <w:r w:rsidR="00CD5425">
        <w:rPr>
          <w:rFonts w:cstheme="minorHAnsi"/>
          <w:bCs/>
        </w:rPr>
        <w:t>from the pastoral team</w:t>
      </w:r>
      <w:r w:rsidR="00344DE7">
        <w:rPr>
          <w:rFonts w:cstheme="minorHAnsi"/>
          <w:bCs/>
        </w:rPr>
        <w:t xml:space="preserve"> and </w:t>
      </w:r>
      <w:proofErr w:type="spellStart"/>
      <w:r w:rsidR="00344DE7">
        <w:rPr>
          <w:rFonts w:cstheme="minorHAnsi"/>
          <w:bCs/>
        </w:rPr>
        <w:t>JPe</w:t>
      </w:r>
      <w:proofErr w:type="spellEnd"/>
      <w:r w:rsidR="00344DE7">
        <w:rPr>
          <w:rFonts w:cstheme="minorHAnsi"/>
          <w:bCs/>
        </w:rPr>
        <w:t xml:space="preserve"> for coming to present</w:t>
      </w:r>
      <w:r w:rsidR="00B82FD6">
        <w:rPr>
          <w:rFonts w:cstheme="minorHAnsi"/>
          <w:bCs/>
        </w:rPr>
        <w:t xml:space="preserve"> on ASPIRE.</w:t>
      </w:r>
    </w:p>
    <w:p w14:paraId="3B11BF7F" w14:textId="77777777" w:rsidR="006B69D7" w:rsidRDefault="006B69D7" w:rsidP="002565FC">
      <w:pPr>
        <w:spacing w:after="0"/>
        <w:jc w:val="both"/>
        <w:rPr>
          <w:rFonts w:cstheme="minorHAnsi"/>
          <w:b/>
          <w:u w:val="single"/>
        </w:rPr>
      </w:pPr>
    </w:p>
    <w:p w14:paraId="49611C44" w14:textId="5E59793A" w:rsidR="00C05D1C" w:rsidRPr="00A062C6" w:rsidRDefault="00C05D1C" w:rsidP="002565FC">
      <w:pPr>
        <w:spacing w:after="0"/>
        <w:jc w:val="both"/>
        <w:rPr>
          <w:rFonts w:cstheme="minorHAnsi"/>
          <w:b/>
          <w:u w:val="single"/>
        </w:rPr>
      </w:pPr>
      <w:r w:rsidRPr="00A062C6">
        <w:rPr>
          <w:rFonts w:cstheme="minorHAnsi"/>
          <w:b/>
          <w:u w:val="single"/>
        </w:rPr>
        <w:t>Update on Previous Actions</w:t>
      </w:r>
      <w:r w:rsidR="006B69D7" w:rsidRPr="00A062C6">
        <w:rPr>
          <w:rFonts w:cstheme="minorHAnsi"/>
          <w:b/>
          <w:u w:val="single"/>
        </w:rPr>
        <w:t xml:space="preserve"> </w:t>
      </w:r>
      <w:r w:rsidR="003739B6">
        <w:rPr>
          <w:rFonts w:cstheme="minorHAnsi"/>
          <w:b/>
          <w:u w:val="single"/>
        </w:rPr>
        <w:t>(</w:t>
      </w:r>
      <w:r w:rsidR="00B82FD6">
        <w:rPr>
          <w:rFonts w:cstheme="minorHAnsi"/>
          <w:b/>
          <w:u w:val="single"/>
        </w:rPr>
        <w:t>November</w:t>
      </w:r>
      <w:r w:rsidR="00344DE7">
        <w:rPr>
          <w:rFonts w:cstheme="minorHAnsi"/>
          <w:b/>
          <w:u w:val="single"/>
        </w:rPr>
        <w:t xml:space="preserve"> </w:t>
      </w:r>
      <w:r w:rsidR="00D87408" w:rsidRPr="00A062C6">
        <w:rPr>
          <w:rFonts w:cstheme="minorHAnsi"/>
          <w:b/>
          <w:u w:val="single"/>
        </w:rPr>
        <w:t>2024</w:t>
      </w:r>
      <w:r w:rsidR="006B69D7" w:rsidRPr="00A062C6">
        <w:rPr>
          <w:rFonts w:cstheme="minorHAnsi"/>
          <w:b/>
          <w:u w:val="single"/>
        </w:rPr>
        <w:t>)</w:t>
      </w:r>
    </w:p>
    <w:p w14:paraId="0B455192" w14:textId="657E0ACB" w:rsidR="00865A3A" w:rsidRDefault="00B82FD6" w:rsidP="00B82FD6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  <w:r w:rsidRPr="00B82FD6">
        <w:rPr>
          <w:rFonts w:eastAsia="Times New Roman" w:cstheme="minorHAnsi"/>
          <w:b/>
          <w:color w:val="000000"/>
          <w:lang w:eastAsia="en-GB"/>
        </w:rPr>
        <w:t>Halal Burgers</w:t>
      </w:r>
      <w:r>
        <w:rPr>
          <w:rFonts w:eastAsia="Times New Roman" w:cstheme="minorHAnsi"/>
          <w:bCs/>
          <w:color w:val="000000"/>
          <w:lang w:eastAsia="en-GB"/>
        </w:rPr>
        <w:t xml:space="preserve"> – all burgers are prepared this way, there is no additional cost.</w:t>
      </w:r>
    </w:p>
    <w:p w14:paraId="2F70ECE8" w14:textId="4997CF9D" w:rsidR="00B82FD6" w:rsidRDefault="00B82FD6" w:rsidP="00B82FD6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  <w:r w:rsidRPr="00B82FD6">
        <w:rPr>
          <w:rFonts w:eastAsia="Times New Roman" w:cstheme="minorHAnsi"/>
          <w:b/>
          <w:color w:val="000000"/>
          <w:lang w:eastAsia="en-GB"/>
        </w:rPr>
        <w:t>Yr 7 football</w:t>
      </w:r>
      <w:r>
        <w:rPr>
          <w:rFonts w:eastAsia="Times New Roman" w:cstheme="minorHAnsi"/>
          <w:bCs/>
          <w:color w:val="000000"/>
          <w:lang w:eastAsia="en-GB"/>
        </w:rPr>
        <w:t xml:space="preserve"> – lunchtime rota sent out</w:t>
      </w:r>
    </w:p>
    <w:p w14:paraId="6004A196" w14:textId="77777777" w:rsidR="00B82FD6" w:rsidRPr="00B82FD6" w:rsidRDefault="00B82FD6" w:rsidP="00B82FD6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</w:p>
    <w:p w14:paraId="327DDDFA" w14:textId="791E5EC0" w:rsidR="00344DE7" w:rsidRDefault="00344DE7" w:rsidP="002565FC">
      <w:pPr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eastAsia="en-GB"/>
        </w:rPr>
      </w:pPr>
      <w:r>
        <w:rPr>
          <w:rFonts w:eastAsia="Times New Roman" w:cstheme="minorHAnsi"/>
          <w:b/>
          <w:color w:val="000000"/>
          <w:u w:val="single"/>
          <w:lang w:eastAsia="en-GB"/>
        </w:rPr>
        <w:t>ASPIRE/Character &amp; Culture</w:t>
      </w:r>
    </w:p>
    <w:p w14:paraId="1D25E79C" w14:textId="25F6EA70" w:rsidR="00344DE7" w:rsidRDefault="00344DE7" w:rsidP="00344DE7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  <w:proofErr w:type="spellStart"/>
      <w:r w:rsidRPr="00AF1E69">
        <w:rPr>
          <w:rFonts w:eastAsia="Times New Roman" w:cstheme="minorHAnsi"/>
          <w:bCs/>
          <w:color w:val="000000"/>
          <w:lang w:eastAsia="en-GB"/>
        </w:rPr>
        <w:t>JPe</w:t>
      </w:r>
      <w:proofErr w:type="spellEnd"/>
      <w:r w:rsidRPr="00AF1E69">
        <w:rPr>
          <w:rFonts w:eastAsia="Times New Roman" w:cstheme="minorHAnsi"/>
          <w:bCs/>
          <w:color w:val="000000"/>
          <w:lang w:eastAsia="en-GB"/>
        </w:rPr>
        <w:t xml:space="preserve"> gave </w:t>
      </w:r>
      <w:r w:rsidR="00B82FD6">
        <w:rPr>
          <w:rFonts w:eastAsia="Times New Roman" w:cstheme="minorHAnsi"/>
          <w:bCs/>
          <w:color w:val="000000"/>
          <w:lang w:eastAsia="en-GB"/>
        </w:rPr>
        <w:t xml:space="preserve">a revised </w:t>
      </w:r>
      <w:proofErr w:type="spellStart"/>
      <w:r w:rsidR="00AF1E69">
        <w:rPr>
          <w:rFonts w:eastAsia="Times New Roman" w:cstheme="minorHAnsi"/>
          <w:bCs/>
          <w:color w:val="000000"/>
          <w:lang w:eastAsia="en-GB"/>
        </w:rPr>
        <w:t>powerpoint</w:t>
      </w:r>
      <w:proofErr w:type="spellEnd"/>
      <w:r w:rsidR="00AF1E69">
        <w:rPr>
          <w:rFonts w:eastAsia="Times New Roman" w:cstheme="minorHAnsi"/>
          <w:bCs/>
          <w:color w:val="000000"/>
          <w:lang w:eastAsia="en-GB"/>
        </w:rPr>
        <w:t xml:space="preserve"> </w:t>
      </w:r>
      <w:r w:rsidR="00B82FD6">
        <w:rPr>
          <w:rFonts w:eastAsia="Times New Roman" w:cstheme="minorHAnsi"/>
          <w:bCs/>
          <w:color w:val="000000"/>
          <w:lang w:eastAsia="en-GB"/>
        </w:rPr>
        <w:t>on</w:t>
      </w:r>
      <w:r w:rsidRPr="00AF1E69">
        <w:rPr>
          <w:rFonts w:eastAsia="Times New Roman" w:cstheme="minorHAnsi"/>
          <w:bCs/>
          <w:color w:val="000000"/>
          <w:lang w:eastAsia="en-GB"/>
        </w:rPr>
        <w:t xml:space="preserve"> ASPIRE Awards – Bronze, Silver &amp; Gold</w:t>
      </w:r>
      <w:r w:rsidR="00AF1E69" w:rsidRPr="00AF1E69">
        <w:rPr>
          <w:rFonts w:eastAsia="Times New Roman" w:cstheme="minorHAnsi"/>
          <w:bCs/>
          <w:color w:val="000000"/>
          <w:lang w:eastAsia="en-GB"/>
        </w:rPr>
        <w:t xml:space="preserve"> (Student </w:t>
      </w:r>
      <w:r w:rsidR="008936D6">
        <w:rPr>
          <w:rFonts w:eastAsia="Times New Roman" w:cstheme="minorHAnsi"/>
          <w:bCs/>
          <w:color w:val="000000"/>
          <w:lang w:eastAsia="en-GB"/>
        </w:rPr>
        <w:t>Council has also given</w:t>
      </w:r>
      <w:r w:rsidR="00AF1E69" w:rsidRPr="00AF1E69">
        <w:rPr>
          <w:rFonts w:eastAsia="Times New Roman" w:cstheme="minorHAnsi"/>
          <w:bCs/>
          <w:color w:val="000000"/>
          <w:lang w:eastAsia="en-GB"/>
        </w:rPr>
        <w:t xml:space="preserve"> feedback).  </w:t>
      </w:r>
    </w:p>
    <w:p w14:paraId="0C8C8C07" w14:textId="349C830F" w:rsidR="008936D6" w:rsidRDefault="008936D6" w:rsidP="00344DE7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  <w:r w:rsidRPr="008936D6">
        <w:rPr>
          <w:rFonts w:eastAsia="Times New Roman" w:cstheme="minorHAnsi"/>
          <w:b/>
          <w:color w:val="000000"/>
          <w:highlight w:val="yellow"/>
          <w:lang w:eastAsia="en-GB"/>
        </w:rPr>
        <w:t>Revised boards will be going up imminently in Reception area –</w:t>
      </w:r>
      <w:r>
        <w:rPr>
          <w:rFonts w:eastAsia="Times New Roman" w:cstheme="minorHAnsi"/>
          <w:bCs/>
          <w:color w:val="000000"/>
          <w:lang w:eastAsia="en-GB"/>
        </w:rPr>
        <w:t xml:space="preserve"> </w:t>
      </w:r>
      <w:r w:rsidRPr="008936D6">
        <w:rPr>
          <w:rFonts w:eastAsia="Times New Roman" w:cstheme="minorHAnsi"/>
          <w:b/>
          <w:color w:val="000000"/>
          <w:highlight w:val="yellow"/>
          <w:lang w:eastAsia="en-GB"/>
        </w:rPr>
        <w:t>J</w:t>
      </w:r>
      <w:r w:rsidR="001D4E07">
        <w:rPr>
          <w:rFonts w:eastAsia="Times New Roman" w:cstheme="minorHAnsi"/>
          <w:b/>
          <w:color w:val="000000"/>
          <w:highlight w:val="yellow"/>
          <w:lang w:eastAsia="en-GB"/>
        </w:rPr>
        <w:t>P</w:t>
      </w:r>
      <w:r w:rsidRPr="008936D6">
        <w:rPr>
          <w:rFonts w:eastAsia="Times New Roman" w:cstheme="minorHAnsi"/>
          <w:b/>
          <w:color w:val="000000"/>
          <w:highlight w:val="yellow"/>
          <w:lang w:eastAsia="en-GB"/>
        </w:rPr>
        <w:t>e to action</w:t>
      </w:r>
    </w:p>
    <w:p w14:paraId="0DA87BC6" w14:textId="3F87AAB9" w:rsidR="008936D6" w:rsidRDefault="008936D6" w:rsidP="00344DE7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  <w:r>
        <w:rPr>
          <w:rFonts w:eastAsia="Times New Roman" w:cstheme="minorHAnsi"/>
          <w:bCs/>
          <w:color w:val="000000"/>
          <w:lang w:eastAsia="en-GB"/>
        </w:rPr>
        <w:t xml:space="preserve">Tutors are key in encouraging students to take part – parents commented it was good that points are awarded for </w:t>
      </w:r>
      <w:r w:rsidRPr="008936D6">
        <w:rPr>
          <w:rFonts w:eastAsia="Times New Roman" w:cstheme="minorHAnsi"/>
          <w:b/>
          <w:color w:val="000000"/>
          <w:lang w:eastAsia="en-GB"/>
        </w:rPr>
        <w:t xml:space="preserve">applying </w:t>
      </w:r>
      <w:r>
        <w:rPr>
          <w:rFonts w:eastAsia="Times New Roman" w:cstheme="minorHAnsi"/>
          <w:bCs/>
          <w:color w:val="000000"/>
          <w:lang w:eastAsia="en-GB"/>
        </w:rPr>
        <w:t xml:space="preserve">for roles, not only for </w:t>
      </w:r>
      <w:r w:rsidRPr="008936D6">
        <w:rPr>
          <w:rFonts w:eastAsia="Times New Roman" w:cstheme="minorHAnsi"/>
          <w:b/>
          <w:color w:val="000000"/>
          <w:lang w:eastAsia="en-GB"/>
        </w:rPr>
        <w:t xml:space="preserve">getting </w:t>
      </w:r>
      <w:r>
        <w:rPr>
          <w:rFonts w:eastAsia="Times New Roman" w:cstheme="minorHAnsi"/>
          <w:bCs/>
          <w:color w:val="000000"/>
          <w:lang w:eastAsia="en-GB"/>
        </w:rPr>
        <w:t>roles.</w:t>
      </w:r>
    </w:p>
    <w:p w14:paraId="5B39FF89" w14:textId="198DA8D7" w:rsidR="00AF1E69" w:rsidRDefault="008936D6" w:rsidP="00344DE7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  <w:r>
        <w:rPr>
          <w:rFonts w:eastAsia="Times New Roman" w:cstheme="minorHAnsi"/>
          <w:bCs/>
          <w:color w:val="000000"/>
          <w:lang w:eastAsia="en-GB"/>
        </w:rPr>
        <w:t>Potential Everest Climbing challenge coming soon – house competition – trying to ensure that ASPIRE points can be earned by all character types – including those more physical than confident.</w:t>
      </w:r>
    </w:p>
    <w:p w14:paraId="6AE355D7" w14:textId="77777777" w:rsidR="00AF1E69" w:rsidRPr="00AF1E69" w:rsidRDefault="00AF1E69" w:rsidP="00AF1E69">
      <w:pPr>
        <w:pStyle w:val="ListParagraph"/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</w:p>
    <w:p w14:paraId="624688D3" w14:textId="4200C477" w:rsidR="007679C0" w:rsidRDefault="007679C0" w:rsidP="002565FC">
      <w:pPr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eastAsia="en-GB"/>
        </w:rPr>
      </w:pPr>
      <w:r w:rsidRPr="002D6761">
        <w:rPr>
          <w:rFonts w:eastAsia="Times New Roman" w:cstheme="minorHAnsi"/>
          <w:b/>
          <w:color w:val="000000"/>
          <w:u w:val="single"/>
          <w:lang w:eastAsia="en-GB"/>
        </w:rPr>
        <w:t>Pastoral Update</w:t>
      </w:r>
    </w:p>
    <w:p w14:paraId="26FB5A3C" w14:textId="426ABE07" w:rsidR="008936D6" w:rsidRDefault="008936D6" w:rsidP="00E1200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  <w:r w:rsidRPr="008936D6">
        <w:rPr>
          <w:rFonts w:eastAsia="Times New Roman" w:cstheme="minorHAnsi"/>
          <w:b/>
          <w:color w:val="000000"/>
          <w:lang w:eastAsia="en-GB"/>
        </w:rPr>
        <w:t>Boys Impact Group</w:t>
      </w:r>
      <w:r w:rsidRPr="008936D6">
        <w:rPr>
          <w:rFonts w:eastAsia="Times New Roman" w:cstheme="minorHAnsi"/>
          <w:bCs/>
          <w:color w:val="000000"/>
          <w:lang w:eastAsia="en-GB"/>
        </w:rPr>
        <w:t xml:space="preserve"> – a</w:t>
      </w:r>
      <w:r>
        <w:rPr>
          <w:rFonts w:eastAsia="Times New Roman" w:cstheme="minorHAnsi"/>
          <w:bCs/>
          <w:color w:val="000000"/>
          <w:lang w:eastAsia="en-GB"/>
        </w:rPr>
        <w:t xml:space="preserve"> </w:t>
      </w:r>
      <w:proofErr w:type="gramStart"/>
      <w:r>
        <w:rPr>
          <w:rFonts w:eastAsia="Times New Roman" w:cstheme="minorHAnsi"/>
          <w:bCs/>
          <w:color w:val="000000"/>
          <w:lang w:eastAsia="en-GB"/>
        </w:rPr>
        <w:t>boys</w:t>
      </w:r>
      <w:proofErr w:type="gramEnd"/>
      <w:r>
        <w:rPr>
          <w:rFonts w:eastAsia="Times New Roman" w:cstheme="minorHAnsi"/>
          <w:bCs/>
          <w:color w:val="000000"/>
          <w:lang w:eastAsia="en-GB"/>
        </w:rPr>
        <w:t xml:space="preserve"> intervention, encouraging greater learning for those not fulfilling potential.  Last week, MP Jessica Toale visited the group and was very impressed with the group – she took their feedback up to a Westminster debate this week.</w:t>
      </w:r>
    </w:p>
    <w:p w14:paraId="1408DCBA" w14:textId="117F1AD6" w:rsidR="008936D6" w:rsidRPr="008936D6" w:rsidRDefault="008936D6" w:rsidP="00E1200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b/>
          <w:color w:val="000000"/>
          <w:highlight w:val="yellow"/>
          <w:lang w:eastAsia="en-GB"/>
        </w:rPr>
      </w:pPr>
      <w:r w:rsidRPr="008936D6">
        <w:rPr>
          <w:rFonts w:eastAsia="Times New Roman" w:cstheme="minorHAnsi"/>
          <w:b/>
          <w:color w:val="000000"/>
          <w:lang w:eastAsia="en-GB"/>
        </w:rPr>
        <w:t>Prom Shop</w:t>
      </w:r>
      <w:r w:rsidRPr="008936D6">
        <w:rPr>
          <w:rFonts w:eastAsia="Times New Roman" w:cstheme="minorHAnsi"/>
          <w:bCs/>
          <w:color w:val="000000"/>
          <w:lang w:eastAsia="en-GB"/>
        </w:rPr>
        <w:t xml:space="preserve"> – v positive evening, £20 to borrow</w:t>
      </w:r>
      <w:r>
        <w:rPr>
          <w:rFonts w:eastAsia="Times New Roman" w:cstheme="minorHAnsi"/>
          <w:bCs/>
          <w:color w:val="000000"/>
          <w:lang w:eastAsia="en-GB"/>
        </w:rPr>
        <w:t xml:space="preserve"> a dress/suit, </w:t>
      </w:r>
      <w:r w:rsidRPr="008936D6">
        <w:rPr>
          <w:rFonts w:eastAsia="Times New Roman" w:cstheme="minorHAnsi"/>
          <w:b/>
          <w:color w:val="000000"/>
          <w:highlight w:val="yellow"/>
          <w:lang w:eastAsia="en-GB"/>
        </w:rPr>
        <w:t>ALL - please spread the word to those in need or to anyone who might be willing to donate items.</w:t>
      </w:r>
    </w:p>
    <w:p w14:paraId="74D63C5C" w14:textId="77BE7A47" w:rsidR="00886874" w:rsidRDefault="00C577C1" w:rsidP="00E1200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  <w:r>
        <w:rPr>
          <w:rFonts w:eastAsia="Times New Roman" w:cstheme="minorHAnsi"/>
          <w:b/>
          <w:color w:val="000000"/>
          <w:lang w:eastAsia="en-GB"/>
        </w:rPr>
        <w:t>Thrive/Shift Dance</w:t>
      </w:r>
      <w:r w:rsidR="00AF1E69">
        <w:rPr>
          <w:rFonts w:eastAsia="Times New Roman" w:cstheme="minorHAnsi"/>
          <w:b/>
          <w:color w:val="000000"/>
          <w:lang w:eastAsia="en-GB"/>
        </w:rPr>
        <w:t xml:space="preserve"> </w:t>
      </w:r>
      <w:r w:rsidR="00AF1E69" w:rsidRPr="00AF1E69">
        <w:rPr>
          <w:rFonts w:eastAsia="Times New Roman" w:cstheme="minorHAnsi"/>
          <w:bCs/>
          <w:color w:val="000000"/>
          <w:lang w:eastAsia="en-GB"/>
        </w:rPr>
        <w:t xml:space="preserve">– </w:t>
      </w:r>
      <w:r>
        <w:rPr>
          <w:rFonts w:eastAsia="Times New Roman" w:cstheme="minorHAnsi"/>
          <w:bCs/>
          <w:color w:val="000000"/>
          <w:lang w:eastAsia="en-GB"/>
        </w:rPr>
        <w:t>more interventions/initiatives taking place this term</w:t>
      </w:r>
    </w:p>
    <w:p w14:paraId="6165E01D" w14:textId="0B0F7139" w:rsidR="00C577C1" w:rsidRDefault="00C577C1" w:rsidP="00E1200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  <w:r>
        <w:rPr>
          <w:rFonts w:eastAsia="Times New Roman" w:cstheme="minorHAnsi"/>
          <w:b/>
          <w:color w:val="000000"/>
          <w:lang w:eastAsia="en-GB"/>
        </w:rPr>
        <w:t xml:space="preserve">Ski Trip </w:t>
      </w:r>
      <w:r>
        <w:rPr>
          <w:rFonts w:eastAsia="Times New Roman" w:cstheme="minorHAnsi"/>
          <w:bCs/>
          <w:color w:val="000000"/>
          <w:lang w:eastAsia="en-GB"/>
        </w:rPr>
        <w:t>– going at Easter – currently busy with dry ski slope sessions</w:t>
      </w:r>
    </w:p>
    <w:p w14:paraId="72122C8B" w14:textId="6A77603D" w:rsidR="00AB5CC1" w:rsidRPr="00C577C1" w:rsidRDefault="00AF1E69" w:rsidP="00AB5CC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  <w:r>
        <w:rPr>
          <w:rFonts w:eastAsia="Times New Roman" w:cstheme="minorHAnsi"/>
          <w:b/>
          <w:color w:val="000000"/>
          <w:lang w:eastAsia="en-GB"/>
        </w:rPr>
        <w:t xml:space="preserve">Xmas Discos for Yrs 7&amp;8 </w:t>
      </w:r>
      <w:r>
        <w:rPr>
          <w:rFonts w:eastAsia="Times New Roman" w:cstheme="minorHAnsi"/>
          <w:bCs/>
          <w:color w:val="000000"/>
          <w:lang w:eastAsia="en-GB"/>
        </w:rPr>
        <w:t xml:space="preserve">– </w:t>
      </w:r>
      <w:r w:rsidR="008936D6">
        <w:rPr>
          <w:rFonts w:eastAsia="Times New Roman" w:cstheme="minorHAnsi"/>
          <w:bCs/>
          <w:color w:val="000000"/>
          <w:lang w:eastAsia="en-GB"/>
        </w:rPr>
        <w:t xml:space="preserve">A brilliant evening in December – massive thanks to all who helped from PVT selling drinks/sweets.  Any teething problems will be sorted out ahead of the next one.  Parent comments: can the Yr 7/8 discos be combined to boost numbers?  </w:t>
      </w:r>
      <w:r w:rsidR="008936D6" w:rsidRPr="00C577C1">
        <w:rPr>
          <w:rFonts w:eastAsia="Times New Roman" w:cstheme="minorHAnsi"/>
          <w:b/>
          <w:color w:val="000000"/>
          <w:highlight w:val="yellow"/>
          <w:lang w:eastAsia="en-GB"/>
        </w:rPr>
        <w:t xml:space="preserve">Can there be better/earlier comms about who can attend (cut off Friday before?) so that </w:t>
      </w:r>
      <w:proofErr w:type="gramStart"/>
      <w:r w:rsidR="008936D6" w:rsidRPr="00C577C1">
        <w:rPr>
          <w:rFonts w:eastAsia="Times New Roman" w:cstheme="minorHAnsi"/>
          <w:b/>
          <w:color w:val="000000"/>
          <w:highlight w:val="yellow"/>
          <w:lang w:eastAsia="en-GB"/>
        </w:rPr>
        <w:t>friends</w:t>
      </w:r>
      <w:proofErr w:type="gramEnd"/>
      <w:r w:rsidR="008936D6" w:rsidRPr="00C577C1">
        <w:rPr>
          <w:rFonts w:eastAsia="Times New Roman" w:cstheme="minorHAnsi"/>
          <w:b/>
          <w:color w:val="000000"/>
          <w:highlight w:val="yellow"/>
          <w:lang w:eastAsia="en-GB"/>
        </w:rPr>
        <w:t xml:space="preserve"> groups/outfits can be sorted (less pressure on parents on the day!!).</w:t>
      </w:r>
      <w:r w:rsidR="00C577C1">
        <w:rPr>
          <w:rFonts w:eastAsia="Times New Roman" w:cstheme="minorHAnsi"/>
          <w:bCs/>
          <w:color w:val="000000"/>
          <w:lang w:eastAsia="en-GB"/>
        </w:rPr>
        <w:t xml:space="preserve">  </w:t>
      </w:r>
      <w:r w:rsidR="00C577C1" w:rsidRPr="00C577C1">
        <w:rPr>
          <w:rFonts w:eastAsia="Times New Roman" w:cstheme="minorHAnsi"/>
          <w:b/>
          <w:color w:val="000000"/>
          <w:highlight w:val="yellow"/>
          <w:lang w:eastAsia="en-GB"/>
        </w:rPr>
        <w:t>MT to feed back to pastoral team.</w:t>
      </w:r>
    </w:p>
    <w:p w14:paraId="00B3E5C9" w14:textId="20571247" w:rsidR="00C577C1" w:rsidRPr="00AB5CC1" w:rsidRDefault="00C577C1" w:rsidP="00AB5CC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  <w:r>
        <w:rPr>
          <w:rFonts w:eastAsia="Times New Roman" w:cstheme="minorHAnsi"/>
          <w:b/>
          <w:color w:val="000000"/>
          <w:lang w:eastAsia="en-GB"/>
        </w:rPr>
        <w:t xml:space="preserve">Positive Points </w:t>
      </w:r>
      <w:r w:rsidRPr="00C577C1">
        <w:rPr>
          <w:rFonts w:eastAsia="Times New Roman" w:cstheme="minorHAnsi"/>
          <w:bCs/>
          <w:color w:val="000000"/>
          <w:lang w:eastAsia="en-GB"/>
        </w:rPr>
        <w:t xml:space="preserve">– students buzzing this term and staff being a little more consistent – however parent feedback is that there could </w:t>
      </w:r>
      <w:proofErr w:type="gramStart"/>
      <w:r w:rsidRPr="00C577C1">
        <w:rPr>
          <w:rFonts w:eastAsia="Times New Roman" w:cstheme="minorHAnsi"/>
          <w:bCs/>
          <w:color w:val="000000"/>
          <w:lang w:eastAsia="en-GB"/>
        </w:rPr>
        <w:t>definitely be</w:t>
      </w:r>
      <w:proofErr w:type="gramEnd"/>
      <w:r w:rsidRPr="00C577C1">
        <w:rPr>
          <w:rFonts w:eastAsia="Times New Roman" w:cstheme="minorHAnsi"/>
          <w:bCs/>
          <w:color w:val="000000"/>
          <w:lang w:eastAsia="en-GB"/>
        </w:rPr>
        <w:t xml:space="preserve"> </w:t>
      </w:r>
      <w:r w:rsidRPr="00C577C1">
        <w:rPr>
          <w:rFonts w:eastAsia="Times New Roman" w:cstheme="minorHAnsi"/>
          <w:b/>
          <w:color w:val="000000"/>
          <w:highlight w:val="yellow"/>
          <w:lang w:eastAsia="en-GB"/>
        </w:rPr>
        <w:t>more consistency amongst staff members/teams.</w:t>
      </w:r>
      <w:r>
        <w:rPr>
          <w:rFonts w:eastAsia="Times New Roman" w:cstheme="minorHAnsi"/>
          <w:b/>
          <w:color w:val="000000"/>
          <w:lang w:eastAsia="en-GB"/>
        </w:rPr>
        <w:t xml:space="preserve">  </w:t>
      </w:r>
      <w:r w:rsidRPr="00C577C1">
        <w:rPr>
          <w:rFonts w:eastAsia="Times New Roman" w:cstheme="minorHAnsi"/>
          <w:b/>
          <w:color w:val="000000"/>
          <w:highlight w:val="yellow"/>
          <w:lang w:eastAsia="en-GB"/>
        </w:rPr>
        <w:t>CG/</w:t>
      </w:r>
      <w:proofErr w:type="spellStart"/>
      <w:r w:rsidRPr="00C577C1">
        <w:rPr>
          <w:rFonts w:eastAsia="Times New Roman" w:cstheme="minorHAnsi"/>
          <w:b/>
          <w:color w:val="000000"/>
          <w:highlight w:val="yellow"/>
          <w:lang w:eastAsia="en-GB"/>
        </w:rPr>
        <w:t>JPe</w:t>
      </w:r>
      <w:proofErr w:type="spellEnd"/>
      <w:r w:rsidRPr="00C577C1">
        <w:rPr>
          <w:rFonts w:eastAsia="Times New Roman" w:cstheme="minorHAnsi"/>
          <w:b/>
          <w:color w:val="000000"/>
          <w:highlight w:val="yellow"/>
          <w:lang w:eastAsia="en-GB"/>
        </w:rPr>
        <w:t xml:space="preserve"> to feedback to SLT</w:t>
      </w:r>
      <w:r>
        <w:rPr>
          <w:rFonts w:eastAsia="Times New Roman" w:cstheme="minorHAnsi"/>
          <w:b/>
          <w:color w:val="000000"/>
          <w:lang w:eastAsia="en-GB"/>
        </w:rPr>
        <w:t xml:space="preserve">.  </w:t>
      </w:r>
      <w:r w:rsidRPr="00C577C1">
        <w:rPr>
          <w:rFonts w:eastAsia="Times New Roman" w:cstheme="minorHAnsi"/>
          <w:bCs/>
          <w:color w:val="000000"/>
          <w:lang w:eastAsia="en-GB"/>
        </w:rPr>
        <w:t>Discussed 1000/2000 points award – these should be reset each September, let us know if not.  Remember the prom price should reduce for positive points goals.</w:t>
      </w:r>
    </w:p>
    <w:p w14:paraId="7A663B6C" w14:textId="0C0E9DF1" w:rsidR="00726335" w:rsidRDefault="00726335" w:rsidP="00726335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/>
        </w:rPr>
        <w:t>The Big Sleepover –</w:t>
      </w:r>
      <w:r>
        <w:rPr>
          <w:rFonts w:ascii="Calibri" w:hAnsi="Calibri"/>
          <w:bCs/>
        </w:rPr>
        <w:t xml:space="preserve"> </w:t>
      </w:r>
      <w:r w:rsidRPr="00726335">
        <w:rPr>
          <w:rFonts w:ascii="Calibri" w:hAnsi="Calibri"/>
          <w:b/>
          <w:highlight w:val="yellow"/>
        </w:rPr>
        <w:t>date tbc – more info to follow – MT/pastoral to feedback.</w:t>
      </w:r>
    </w:p>
    <w:p w14:paraId="7E93715A" w14:textId="79707F7B" w:rsidR="00886874" w:rsidRDefault="00886874" w:rsidP="00886874">
      <w:pPr>
        <w:pStyle w:val="ListParagraph"/>
        <w:spacing w:after="0" w:line="240" w:lineRule="auto"/>
        <w:jc w:val="both"/>
        <w:rPr>
          <w:rFonts w:eastAsia="Times New Roman" w:cstheme="minorHAnsi"/>
          <w:b/>
          <w:color w:val="000000"/>
          <w:lang w:eastAsia="en-GB"/>
        </w:rPr>
      </w:pPr>
    </w:p>
    <w:p w14:paraId="6BD78033" w14:textId="77777777" w:rsidR="00886874" w:rsidRPr="00E1200E" w:rsidRDefault="00886874" w:rsidP="00886874">
      <w:pPr>
        <w:pStyle w:val="ListParagraph"/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</w:p>
    <w:p w14:paraId="4AE2F50F" w14:textId="77777777" w:rsidR="000A6A5E" w:rsidRPr="008E32B1" w:rsidRDefault="000A6A5E" w:rsidP="002565FC">
      <w:pPr>
        <w:pStyle w:val="ListParagraph"/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</w:p>
    <w:p w14:paraId="7FF9837D" w14:textId="31F0AC27" w:rsidR="006B69D7" w:rsidRPr="008E32B1" w:rsidRDefault="00ED67FD" w:rsidP="002565F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en-GB"/>
        </w:rPr>
      </w:pPr>
      <w:r w:rsidRPr="008E32B1">
        <w:rPr>
          <w:rFonts w:eastAsia="Times New Roman" w:cstheme="minorHAnsi"/>
          <w:b/>
          <w:bCs/>
          <w:color w:val="000000"/>
          <w:u w:val="single"/>
          <w:lang w:eastAsia="en-GB"/>
        </w:rPr>
        <w:t>Principal’s Briefing</w:t>
      </w:r>
      <w:r w:rsidR="00340AB8">
        <w:rPr>
          <w:rFonts w:eastAsia="Times New Roman" w:cstheme="minorHAnsi"/>
          <w:b/>
          <w:bCs/>
          <w:color w:val="000000"/>
          <w:u w:val="single"/>
          <w:lang w:eastAsia="en-GB"/>
        </w:rPr>
        <w:t xml:space="preserve"> </w:t>
      </w:r>
      <w:r w:rsidR="0009064B">
        <w:rPr>
          <w:rFonts w:eastAsia="Times New Roman" w:cstheme="minorHAnsi"/>
          <w:b/>
          <w:bCs/>
          <w:color w:val="000000"/>
          <w:u w:val="single"/>
          <w:lang w:eastAsia="en-GB"/>
        </w:rPr>
        <w:t>&amp; Discussion</w:t>
      </w:r>
    </w:p>
    <w:p w14:paraId="7DE4FDA9" w14:textId="514156B0" w:rsidR="00393E40" w:rsidRDefault="00393E40" w:rsidP="00393E40">
      <w:pPr>
        <w:numPr>
          <w:ilvl w:val="0"/>
          <w:numId w:val="31"/>
        </w:numPr>
        <w:spacing w:after="0" w:line="240" w:lineRule="auto"/>
        <w:rPr>
          <w:rFonts w:ascii="Calibri" w:hAnsi="Calibri"/>
        </w:rPr>
      </w:pPr>
      <w:r w:rsidRPr="00393E40">
        <w:rPr>
          <w:rFonts w:ascii="Calibri" w:hAnsi="Calibri"/>
          <w:b/>
          <w:bCs/>
        </w:rPr>
        <w:t>Sept 2025 Admissions -</w:t>
      </w:r>
      <w:r>
        <w:rPr>
          <w:rFonts w:ascii="Calibri" w:hAnsi="Calibri"/>
        </w:rPr>
        <w:t xml:space="preserve"> 568</w:t>
      </w:r>
      <w:r w:rsidRPr="009A330F">
        <w:rPr>
          <w:rFonts w:ascii="Calibri" w:hAnsi="Calibri"/>
        </w:rPr>
        <w:t xml:space="preserve"> applications for 180 places.  </w:t>
      </w:r>
      <w:r>
        <w:rPr>
          <w:rFonts w:ascii="Calibri" w:hAnsi="Calibri"/>
        </w:rPr>
        <w:t>300</w:t>
      </w:r>
      <w:r w:rsidRPr="009A330F">
        <w:rPr>
          <w:rFonts w:ascii="Calibri" w:hAnsi="Calibri"/>
        </w:rPr>
        <w:t xml:space="preserve"> of these are 1st or 2nd preference.  This is a remarkable achievement but not unexpected considering the improvements we have made around routines and behaviour which allows teaching &amp; learning to be most effective. Relationships are </w:t>
      </w:r>
      <w:r>
        <w:rPr>
          <w:rFonts w:ascii="Calibri" w:hAnsi="Calibri"/>
        </w:rPr>
        <w:t>still at the heart of what we do and o</w:t>
      </w:r>
      <w:r w:rsidRPr="009A330F">
        <w:rPr>
          <w:rFonts w:ascii="Calibri" w:hAnsi="Calibri"/>
        </w:rPr>
        <w:t>ur culture, vision and values</w:t>
      </w:r>
      <w:r>
        <w:rPr>
          <w:rFonts w:ascii="Calibri" w:hAnsi="Calibri"/>
        </w:rPr>
        <w:t xml:space="preserve"> and ASPIRE competencies</w:t>
      </w:r>
      <w:r w:rsidRPr="009A330F">
        <w:rPr>
          <w:rFonts w:ascii="Calibri" w:hAnsi="Calibri"/>
        </w:rPr>
        <w:t xml:space="preserve"> are based on this.</w:t>
      </w:r>
    </w:p>
    <w:p w14:paraId="52A77CF2" w14:textId="77777777" w:rsidR="00393E40" w:rsidRDefault="00393E40" w:rsidP="00393E40">
      <w:pPr>
        <w:spacing w:after="0" w:line="240" w:lineRule="auto"/>
        <w:ind w:left="720"/>
        <w:rPr>
          <w:rFonts w:ascii="Calibri" w:hAnsi="Calibri"/>
        </w:rPr>
      </w:pPr>
    </w:p>
    <w:p w14:paraId="535FE678" w14:textId="0CF397AC" w:rsidR="00393E40" w:rsidRDefault="00393E40" w:rsidP="00393E40">
      <w:pPr>
        <w:numPr>
          <w:ilvl w:val="0"/>
          <w:numId w:val="31"/>
        </w:numPr>
        <w:spacing w:after="0" w:line="240" w:lineRule="auto"/>
        <w:rPr>
          <w:rFonts w:ascii="Calibri" w:hAnsi="Calibri"/>
        </w:rPr>
      </w:pPr>
      <w:r w:rsidRPr="00393E40">
        <w:rPr>
          <w:rFonts w:ascii="Calibri" w:hAnsi="Calibri"/>
          <w:b/>
          <w:bCs/>
        </w:rPr>
        <w:t>Christmas Cabaret</w:t>
      </w:r>
      <w:r>
        <w:rPr>
          <w:rFonts w:ascii="Calibri" w:hAnsi="Calibri"/>
          <w:b/>
          <w:bCs/>
        </w:rPr>
        <w:t xml:space="preserve"> -</w:t>
      </w:r>
      <w:r>
        <w:rPr>
          <w:rFonts w:ascii="Calibri" w:hAnsi="Calibri"/>
        </w:rPr>
        <w:t xml:space="preserve"> brilliant event – hoping to bid for Lead Music school in BCP – Keep you posted. Just started music in assemblies which is great</w:t>
      </w:r>
      <w:r w:rsidR="00726335">
        <w:rPr>
          <w:rFonts w:ascii="Calibri" w:hAnsi="Calibri"/>
        </w:rPr>
        <w:t xml:space="preserve">, and once again invited to perform with Andrew Lloyd Webber at the Barbican in April for the annual </w:t>
      </w:r>
      <w:proofErr w:type="spellStart"/>
      <w:r w:rsidR="00726335">
        <w:rPr>
          <w:rFonts w:ascii="Calibri" w:hAnsi="Calibri"/>
        </w:rPr>
        <w:t>MiSST</w:t>
      </w:r>
      <w:proofErr w:type="spellEnd"/>
      <w:r w:rsidR="00726335">
        <w:rPr>
          <w:rFonts w:ascii="Calibri" w:hAnsi="Calibri"/>
        </w:rPr>
        <w:t xml:space="preserve"> concert.</w:t>
      </w:r>
    </w:p>
    <w:p w14:paraId="167F7FBD" w14:textId="77777777" w:rsidR="00726335" w:rsidRDefault="00726335" w:rsidP="00726335">
      <w:pPr>
        <w:spacing w:after="0" w:line="240" w:lineRule="auto"/>
        <w:ind w:left="720"/>
        <w:rPr>
          <w:rFonts w:ascii="Calibri" w:hAnsi="Calibri"/>
        </w:rPr>
      </w:pPr>
    </w:p>
    <w:p w14:paraId="661C8A17" w14:textId="34543F51" w:rsidR="00393E40" w:rsidRDefault="00726335" w:rsidP="00393E40">
      <w:pPr>
        <w:numPr>
          <w:ilvl w:val="0"/>
          <w:numId w:val="31"/>
        </w:numPr>
        <w:spacing w:after="0" w:line="240" w:lineRule="auto"/>
        <w:rPr>
          <w:rFonts w:ascii="Calibri" w:hAnsi="Calibri"/>
        </w:rPr>
      </w:pPr>
      <w:r w:rsidRPr="00726335">
        <w:rPr>
          <w:rFonts w:ascii="Calibri" w:hAnsi="Calibri"/>
          <w:b/>
          <w:bCs/>
        </w:rPr>
        <w:t>House Charities</w:t>
      </w:r>
      <w:r>
        <w:rPr>
          <w:rFonts w:ascii="Calibri" w:hAnsi="Calibri"/>
        </w:rPr>
        <w:t xml:space="preserve"> - </w:t>
      </w:r>
      <w:r w:rsidR="00393E40" w:rsidRPr="009A330F">
        <w:rPr>
          <w:rFonts w:ascii="Calibri" w:hAnsi="Calibri"/>
        </w:rPr>
        <w:t xml:space="preserve">Thank you to </w:t>
      </w:r>
      <w:r w:rsidR="00393E40">
        <w:rPr>
          <w:rFonts w:ascii="Calibri" w:hAnsi="Calibri"/>
        </w:rPr>
        <w:t>all Kingswear students kicked off our House charity</w:t>
      </w:r>
      <w:r>
        <w:rPr>
          <w:rFonts w:ascii="Calibri" w:hAnsi="Calibri"/>
        </w:rPr>
        <w:t xml:space="preserve"> </w:t>
      </w:r>
      <w:r w:rsidR="00393E40">
        <w:rPr>
          <w:rFonts w:ascii="Calibri" w:hAnsi="Calibri"/>
        </w:rPr>
        <w:t xml:space="preserve">events for </w:t>
      </w:r>
      <w:r w:rsidR="00393E40" w:rsidRPr="001758EC">
        <w:rPr>
          <w:rFonts w:ascii="Calibri" w:hAnsi="Calibri"/>
        </w:rPr>
        <w:t>the Kinson and West Howe foodbank</w:t>
      </w:r>
      <w:r w:rsidR="00393E40">
        <w:rPr>
          <w:rFonts w:ascii="Calibri" w:hAnsi="Calibri"/>
        </w:rPr>
        <w:t xml:space="preserve">.  </w:t>
      </w:r>
      <w:r w:rsidR="00393E40" w:rsidRPr="001758EC">
        <w:rPr>
          <w:rFonts w:ascii="Calibri" w:hAnsi="Calibri"/>
        </w:rPr>
        <w:t xml:space="preserve"> </w:t>
      </w:r>
      <w:r w:rsidR="00393E40">
        <w:rPr>
          <w:rFonts w:ascii="Calibri" w:hAnsi="Calibri"/>
        </w:rPr>
        <w:t xml:space="preserve"> </w:t>
      </w:r>
    </w:p>
    <w:p w14:paraId="6FCF1FFD" w14:textId="77777777" w:rsidR="00726335" w:rsidRDefault="00726335" w:rsidP="00726335">
      <w:pPr>
        <w:pStyle w:val="ListParagraph"/>
        <w:spacing w:after="0" w:line="240" w:lineRule="auto"/>
        <w:rPr>
          <w:rFonts w:ascii="Calibri" w:hAnsi="Calibri"/>
        </w:rPr>
      </w:pPr>
    </w:p>
    <w:p w14:paraId="10EE1631" w14:textId="4B32AC9E" w:rsidR="00393E40" w:rsidRPr="001758EC" w:rsidRDefault="00726335" w:rsidP="00393E40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/>
        </w:rPr>
      </w:pPr>
      <w:r w:rsidRPr="00726335">
        <w:rPr>
          <w:rFonts w:ascii="Calibri" w:hAnsi="Calibri"/>
          <w:b/>
          <w:bCs/>
        </w:rPr>
        <w:t>Kingsleigh Primary School</w:t>
      </w:r>
      <w:r>
        <w:rPr>
          <w:rFonts w:ascii="Calibri" w:hAnsi="Calibri"/>
        </w:rPr>
        <w:t xml:space="preserve"> – we are w</w:t>
      </w:r>
      <w:r w:rsidR="00393E40" w:rsidRPr="001758EC">
        <w:rPr>
          <w:rFonts w:ascii="Calibri" w:hAnsi="Calibri"/>
        </w:rPr>
        <w:t xml:space="preserve">orking even more closely with Kingsleigh around </w:t>
      </w:r>
      <w:proofErr w:type="gramStart"/>
      <w:r w:rsidR="00393E40" w:rsidRPr="001758EC">
        <w:rPr>
          <w:rFonts w:ascii="Calibri" w:hAnsi="Calibri"/>
        </w:rPr>
        <w:t>a number of</w:t>
      </w:r>
      <w:proofErr w:type="gramEnd"/>
      <w:r w:rsidR="00393E40" w:rsidRPr="001758EC">
        <w:rPr>
          <w:rFonts w:ascii="Calibri" w:hAnsi="Calibri"/>
        </w:rPr>
        <w:t xml:space="preserve"> projects that benefit our community, including supporting our most vulnerable families.  </w:t>
      </w:r>
      <w:r>
        <w:rPr>
          <w:rFonts w:ascii="Calibri" w:hAnsi="Calibri"/>
        </w:rPr>
        <w:t>One example is:</w:t>
      </w:r>
    </w:p>
    <w:p w14:paraId="66233AFB" w14:textId="77777777" w:rsidR="00393E40" w:rsidRPr="00726335" w:rsidRDefault="00393E40" w:rsidP="00726335">
      <w:pPr>
        <w:pStyle w:val="ListParagraph"/>
        <w:numPr>
          <w:ilvl w:val="1"/>
          <w:numId w:val="31"/>
        </w:numPr>
        <w:spacing w:after="0" w:line="240" w:lineRule="auto"/>
        <w:rPr>
          <w:rFonts w:ascii="Calibri" w:hAnsi="Calibri"/>
        </w:rPr>
      </w:pPr>
      <w:r w:rsidRPr="00726335">
        <w:rPr>
          <w:rFonts w:ascii="Calibri" w:hAnsi="Calibri"/>
          <w:b/>
          <w:bCs/>
        </w:rPr>
        <w:t>School Street (SS)</w:t>
      </w:r>
      <w:r w:rsidRPr="00726335">
        <w:rPr>
          <w:rFonts w:ascii="Calibri" w:hAnsi="Calibri"/>
        </w:rPr>
        <w:t xml:space="preserve"> on the corner of Hadow Road and Bennion Road. </w:t>
      </w:r>
    </w:p>
    <w:p w14:paraId="709A990E" w14:textId="258A650A" w:rsidR="00393E40" w:rsidRDefault="00393E40" w:rsidP="00393E40">
      <w:pPr>
        <w:ind w:left="1440"/>
        <w:rPr>
          <w:rFonts w:ascii="Calibri" w:hAnsi="Calibri"/>
        </w:rPr>
      </w:pPr>
      <w:r>
        <w:rPr>
          <w:rFonts w:ascii="Calibri" w:hAnsi="Calibri"/>
        </w:rPr>
        <w:t>Much safer for students but still some areas that we are looking into regarding blue badges.  Blue badge development ongoing as is our quest to get @pips@ on double yellow lines</w:t>
      </w:r>
      <w:r w:rsidR="00726335">
        <w:rPr>
          <w:rFonts w:ascii="Calibri" w:hAnsi="Calibri"/>
        </w:rPr>
        <w:t xml:space="preserve">.  </w:t>
      </w:r>
      <w:r w:rsidR="00726335" w:rsidRPr="00726335">
        <w:rPr>
          <w:rFonts w:ascii="Calibri" w:hAnsi="Calibri"/>
          <w:b/>
          <w:bCs/>
          <w:highlight w:val="yellow"/>
        </w:rPr>
        <w:t>Parent feedback on SS – still parking on Bennion Rd, including on bends.  Now parking on Kinson Rd where they never used to park.  CG to feedback to CT</w:t>
      </w:r>
    </w:p>
    <w:p w14:paraId="5EAA152F" w14:textId="3932DA32" w:rsidR="00393E40" w:rsidRDefault="00393E40" w:rsidP="00393E40">
      <w:pPr>
        <w:numPr>
          <w:ilvl w:val="0"/>
          <w:numId w:val="33"/>
        </w:numPr>
        <w:spacing w:after="0" w:line="240" w:lineRule="auto"/>
        <w:rPr>
          <w:rFonts w:ascii="Calibri" w:hAnsi="Calibri"/>
        </w:rPr>
      </w:pPr>
      <w:r w:rsidRPr="00726335">
        <w:rPr>
          <w:rFonts w:ascii="Calibri" w:hAnsi="Calibri"/>
          <w:b/>
          <w:bCs/>
        </w:rPr>
        <w:t>Term dates for 2025</w:t>
      </w:r>
      <w:r w:rsidR="00726335">
        <w:rPr>
          <w:rFonts w:ascii="Calibri" w:hAnsi="Calibri"/>
          <w:b/>
          <w:bCs/>
        </w:rPr>
        <w:t>/26</w:t>
      </w:r>
      <w:r w:rsidRPr="00726335">
        <w:rPr>
          <w:rFonts w:ascii="Calibri" w:hAnsi="Calibri"/>
          <w:b/>
          <w:bCs/>
        </w:rPr>
        <w:t xml:space="preserve"> –</w:t>
      </w:r>
      <w:r>
        <w:rPr>
          <w:rFonts w:ascii="Calibri" w:hAnsi="Calibri"/>
        </w:rPr>
        <w:t xml:space="preserve"> discuss</w:t>
      </w:r>
      <w:r w:rsidR="00726335">
        <w:rPr>
          <w:rFonts w:ascii="Calibri" w:hAnsi="Calibri"/>
        </w:rPr>
        <w:t>ed</w:t>
      </w:r>
      <w:r>
        <w:rPr>
          <w:rFonts w:ascii="Calibri" w:hAnsi="Calibri"/>
        </w:rPr>
        <w:t xml:space="preserve"> small change </w:t>
      </w:r>
      <w:r w:rsidR="00726335">
        <w:rPr>
          <w:rFonts w:ascii="Calibri" w:hAnsi="Calibri"/>
        </w:rPr>
        <w:t>(longer Oct ½ term and usual earlier finish in July 26)</w:t>
      </w:r>
      <w:r>
        <w:rPr>
          <w:rFonts w:ascii="Calibri" w:hAnsi="Calibri"/>
        </w:rPr>
        <w:t xml:space="preserve"> </w:t>
      </w:r>
      <w:r w:rsidR="00726335">
        <w:rPr>
          <w:rFonts w:ascii="Calibri" w:hAnsi="Calibri"/>
        </w:rPr>
        <w:t xml:space="preserve">- </w:t>
      </w:r>
      <w:r>
        <w:rPr>
          <w:rFonts w:ascii="Calibri" w:hAnsi="Calibri"/>
        </w:rPr>
        <w:t>Kingsleigh trying to come into line with same dates</w:t>
      </w:r>
    </w:p>
    <w:p w14:paraId="53271229" w14:textId="77777777" w:rsidR="00726335" w:rsidRDefault="00726335" w:rsidP="00726335">
      <w:pPr>
        <w:spacing w:after="0" w:line="240" w:lineRule="auto"/>
        <w:ind w:left="720"/>
        <w:rPr>
          <w:rFonts w:ascii="Calibri" w:hAnsi="Calibri"/>
        </w:rPr>
      </w:pPr>
    </w:p>
    <w:p w14:paraId="79D67F6E" w14:textId="545B3337" w:rsidR="00393E40" w:rsidRDefault="00726335" w:rsidP="00393E40">
      <w:pPr>
        <w:numPr>
          <w:ilvl w:val="0"/>
          <w:numId w:val="33"/>
        </w:numPr>
        <w:spacing w:after="0" w:line="240" w:lineRule="auto"/>
        <w:rPr>
          <w:rFonts w:ascii="Calibri" w:hAnsi="Calibri"/>
        </w:rPr>
      </w:pPr>
      <w:r w:rsidRPr="00726335">
        <w:rPr>
          <w:rFonts w:ascii="Calibri" w:hAnsi="Calibri"/>
          <w:b/>
          <w:bCs/>
        </w:rPr>
        <w:t xml:space="preserve">Ofsted </w:t>
      </w:r>
      <w:r>
        <w:rPr>
          <w:rFonts w:ascii="Calibri" w:hAnsi="Calibri"/>
        </w:rPr>
        <w:t xml:space="preserve">- </w:t>
      </w:r>
      <w:r w:rsidR="00393E40" w:rsidRPr="00952095">
        <w:rPr>
          <w:rFonts w:ascii="Calibri" w:hAnsi="Calibri"/>
        </w:rPr>
        <w:t xml:space="preserve">There is a possibility that we will have Ofsted </w:t>
      </w:r>
      <w:r w:rsidR="00393E40">
        <w:rPr>
          <w:rFonts w:ascii="Calibri" w:hAnsi="Calibri"/>
        </w:rPr>
        <w:t>imminently.  Therefore, this group is a powerful sounding board and hopefully a positive group, if it happens can we ask for your support and those of your friends</w:t>
      </w:r>
      <w:r>
        <w:rPr>
          <w:rFonts w:ascii="Calibri" w:hAnsi="Calibri"/>
        </w:rPr>
        <w:t>.</w:t>
      </w:r>
    </w:p>
    <w:p w14:paraId="39034BB8" w14:textId="47ED78FC" w:rsidR="00771014" w:rsidRPr="00726335" w:rsidRDefault="00771014" w:rsidP="00726335">
      <w:pPr>
        <w:spacing w:after="0" w:line="240" w:lineRule="auto"/>
        <w:ind w:left="360"/>
        <w:jc w:val="both"/>
        <w:rPr>
          <w:rFonts w:ascii="Calibri" w:hAnsi="Calibri"/>
          <w:bCs/>
        </w:rPr>
      </w:pPr>
    </w:p>
    <w:p w14:paraId="4FB35537" w14:textId="5CF9B72E" w:rsidR="00771014" w:rsidRDefault="00771014" w:rsidP="00771014">
      <w:pPr>
        <w:spacing w:after="0" w:line="240" w:lineRule="auto"/>
        <w:jc w:val="both"/>
        <w:rPr>
          <w:rFonts w:ascii="Calibri" w:hAnsi="Calibri"/>
          <w:bCs/>
        </w:rPr>
      </w:pPr>
    </w:p>
    <w:p w14:paraId="72F541DD" w14:textId="33E3864A" w:rsidR="00771014" w:rsidRPr="00AB5CC1" w:rsidRDefault="00771014" w:rsidP="00771014">
      <w:pPr>
        <w:spacing w:after="0" w:line="240" w:lineRule="auto"/>
        <w:jc w:val="both"/>
        <w:rPr>
          <w:rFonts w:ascii="Calibri" w:hAnsi="Calibri"/>
          <w:b/>
          <w:u w:val="single"/>
        </w:rPr>
      </w:pPr>
      <w:r w:rsidRPr="00AB5CC1">
        <w:rPr>
          <w:rFonts w:ascii="Calibri" w:hAnsi="Calibri"/>
          <w:b/>
          <w:u w:val="single"/>
        </w:rPr>
        <w:t>Other news &amp; Updates</w:t>
      </w:r>
    </w:p>
    <w:p w14:paraId="3AA3A385" w14:textId="7171B005" w:rsidR="00771014" w:rsidRDefault="00726335" w:rsidP="00771014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/>
        </w:rPr>
        <w:t xml:space="preserve">First Aid – </w:t>
      </w:r>
      <w:r w:rsidRPr="00CF6462">
        <w:rPr>
          <w:rFonts w:ascii="Calibri" w:hAnsi="Calibri"/>
          <w:bCs/>
        </w:rPr>
        <w:t>RCI leaving TBA after five brilliant years and we wish her all the best.  Recruitment underway, although we may be short staffed at times during the staff changeover</w:t>
      </w:r>
      <w:r w:rsidR="00CF6462">
        <w:rPr>
          <w:rFonts w:ascii="Calibri" w:hAnsi="Calibri"/>
          <w:bCs/>
        </w:rPr>
        <w:t xml:space="preserve"> phase/and therefore stricter with </w:t>
      </w:r>
      <w:proofErr w:type="spellStart"/>
      <w:r w:rsidR="00CF6462">
        <w:rPr>
          <w:rFonts w:ascii="Calibri" w:hAnsi="Calibri"/>
          <w:bCs/>
        </w:rPr>
        <w:t>non urgent</w:t>
      </w:r>
      <w:proofErr w:type="spellEnd"/>
      <w:r w:rsidR="00CF6462">
        <w:rPr>
          <w:rFonts w:ascii="Calibri" w:hAnsi="Calibri"/>
          <w:bCs/>
        </w:rPr>
        <w:t xml:space="preserve"> first aid.</w:t>
      </w:r>
    </w:p>
    <w:p w14:paraId="317AA1C9" w14:textId="1EF77B04" w:rsidR="00CF6462" w:rsidRDefault="00CF6462" w:rsidP="00771014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/>
        </w:rPr>
        <w:t>Studying medicine –</w:t>
      </w:r>
      <w:r>
        <w:rPr>
          <w:rFonts w:ascii="Calibri" w:hAnsi="Calibri"/>
          <w:bCs/>
        </w:rPr>
        <w:t xml:space="preserve"> Southampton Uni lower grade entry level (3x B Grades) to study medicine if from a disadvantaged or vulnerable family.  Spread the word to any wannabe medics.</w:t>
      </w:r>
    </w:p>
    <w:p w14:paraId="1736FFC1" w14:textId="2CA04ED4" w:rsidR="00CF6462" w:rsidRPr="00AB5CC1" w:rsidRDefault="00CF6462" w:rsidP="00771014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/>
        </w:rPr>
        <w:t>Homewards –</w:t>
      </w:r>
      <w:r>
        <w:rPr>
          <w:rFonts w:ascii="Calibri" w:hAnsi="Calibri"/>
          <w:bCs/>
        </w:rPr>
        <w:t xml:space="preserve"> Mark </w:t>
      </w:r>
      <w:proofErr w:type="spellStart"/>
      <w:r>
        <w:rPr>
          <w:rFonts w:ascii="Calibri" w:hAnsi="Calibri"/>
          <w:bCs/>
        </w:rPr>
        <w:t>Avoth</w:t>
      </w:r>
      <w:proofErr w:type="spellEnd"/>
      <w:r>
        <w:rPr>
          <w:rFonts w:ascii="Calibri" w:hAnsi="Calibri"/>
          <w:bCs/>
        </w:rPr>
        <w:t xml:space="preserve"> continues to work on the Royal Foundation’s Homewards panel, eradicating </w:t>
      </w:r>
      <w:proofErr w:type="spellStart"/>
      <w:r>
        <w:rPr>
          <w:rFonts w:ascii="Calibri" w:hAnsi="Calibri"/>
          <w:bCs/>
        </w:rPr>
        <w:t>homessless</w:t>
      </w:r>
      <w:proofErr w:type="spellEnd"/>
      <w:r>
        <w:rPr>
          <w:rFonts w:ascii="Calibri" w:hAnsi="Calibri"/>
          <w:bCs/>
        </w:rPr>
        <w:t xml:space="preserve"> from BCP – TBA is the only secondary school on the panels and proud to be involved.</w:t>
      </w:r>
    </w:p>
    <w:p w14:paraId="3EAE9DBB" w14:textId="77777777" w:rsidR="00886874" w:rsidRPr="00886874" w:rsidRDefault="00886874" w:rsidP="002565FC">
      <w:pPr>
        <w:spacing w:after="0" w:line="240" w:lineRule="auto"/>
        <w:ind w:left="720"/>
        <w:jc w:val="both"/>
        <w:rPr>
          <w:rFonts w:ascii="Calibri" w:hAnsi="Calibri"/>
          <w:bCs/>
        </w:rPr>
      </w:pPr>
    </w:p>
    <w:p w14:paraId="1DFFFB50" w14:textId="181AD019" w:rsidR="006B69D7" w:rsidRDefault="006B69D7" w:rsidP="002565F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en-GB"/>
        </w:rPr>
      </w:pPr>
      <w:r w:rsidRPr="006B69D7">
        <w:rPr>
          <w:rFonts w:eastAsia="Times New Roman" w:cstheme="minorHAnsi"/>
          <w:b/>
          <w:bCs/>
          <w:color w:val="000000"/>
          <w:u w:val="single"/>
          <w:lang w:eastAsia="en-GB"/>
        </w:rPr>
        <w:t>Financial Update</w:t>
      </w:r>
    </w:p>
    <w:p w14:paraId="76172C19" w14:textId="6B69EC61" w:rsidR="00AD7F95" w:rsidRDefault="006B69D7" w:rsidP="002565FC">
      <w:pPr>
        <w:spacing w:after="0"/>
        <w:jc w:val="both"/>
        <w:rPr>
          <w:rFonts w:cstheme="minorHAnsi"/>
        </w:rPr>
      </w:pPr>
      <w:r w:rsidRPr="00AF1D3C">
        <w:rPr>
          <w:rFonts w:cstheme="minorHAnsi"/>
        </w:rPr>
        <w:t>Current bank balance</w:t>
      </w:r>
      <w:r w:rsidR="00012549">
        <w:rPr>
          <w:rFonts w:cstheme="minorHAnsi"/>
        </w:rPr>
        <w:t xml:space="preserve"> </w:t>
      </w:r>
      <w:r w:rsidR="008A7AFD">
        <w:rPr>
          <w:rFonts w:cstheme="minorHAnsi"/>
        </w:rPr>
        <w:t>-</w:t>
      </w:r>
      <w:r w:rsidRPr="00AF1D3C">
        <w:rPr>
          <w:rFonts w:cstheme="minorHAnsi"/>
        </w:rPr>
        <w:t xml:space="preserve"> £</w:t>
      </w:r>
      <w:r w:rsidR="008F3442">
        <w:rPr>
          <w:rFonts w:cstheme="minorHAnsi"/>
        </w:rPr>
        <w:t xml:space="preserve">2,430. </w:t>
      </w:r>
    </w:p>
    <w:p w14:paraId="4125E4A5" w14:textId="426EF5C4" w:rsidR="00431049" w:rsidRDefault="00431049" w:rsidP="002565FC">
      <w:pPr>
        <w:spacing w:after="0"/>
        <w:jc w:val="both"/>
        <w:rPr>
          <w:rFonts w:cstheme="minorHAnsi"/>
        </w:rPr>
      </w:pPr>
    </w:p>
    <w:p w14:paraId="669F77A8" w14:textId="3C8CE536" w:rsidR="00AD7F95" w:rsidRDefault="00633B29" w:rsidP="002565FC">
      <w:pPr>
        <w:spacing w:after="0"/>
        <w:jc w:val="both"/>
        <w:rPr>
          <w:rFonts w:cstheme="minorHAnsi"/>
          <w:b/>
          <w:bCs/>
          <w:u w:val="single"/>
        </w:rPr>
      </w:pPr>
      <w:r w:rsidRPr="00633B29">
        <w:rPr>
          <w:rFonts w:cstheme="minorHAnsi"/>
          <w:b/>
          <w:bCs/>
          <w:u w:val="single"/>
        </w:rPr>
        <w:t>Fundraising Request</w:t>
      </w:r>
      <w:r w:rsidR="00A57091">
        <w:rPr>
          <w:rFonts w:cstheme="minorHAnsi"/>
          <w:b/>
          <w:bCs/>
          <w:u w:val="single"/>
        </w:rPr>
        <w:t xml:space="preserve">s </w:t>
      </w:r>
    </w:p>
    <w:p w14:paraId="1A0ABA8D" w14:textId="76A414C1" w:rsidR="006B69D7" w:rsidRDefault="00CF6462" w:rsidP="002565FC">
      <w:pPr>
        <w:spacing w:after="0"/>
        <w:jc w:val="both"/>
        <w:rPr>
          <w:rFonts w:cstheme="minorHAnsi"/>
        </w:rPr>
      </w:pPr>
      <w:r>
        <w:rPr>
          <w:rFonts w:cstheme="minorHAnsi"/>
        </w:rPr>
        <w:t>none</w:t>
      </w:r>
    </w:p>
    <w:p w14:paraId="3AD3E21B" w14:textId="77777777" w:rsidR="00124223" w:rsidRDefault="00124223" w:rsidP="002565FC">
      <w:pPr>
        <w:spacing w:after="0"/>
        <w:jc w:val="both"/>
        <w:rPr>
          <w:rFonts w:cstheme="minorHAnsi"/>
        </w:rPr>
      </w:pPr>
    </w:p>
    <w:p w14:paraId="3C776153" w14:textId="303098A3" w:rsidR="009B61D3" w:rsidRDefault="00505A93" w:rsidP="002565FC">
      <w:pPr>
        <w:spacing w:after="0"/>
        <w:jc w:val="both"/>
        <w:rPr>
          <w:rFonts w:cstheme="minorHAnsi"/>
          <w:b/>
          <w:u w:val="single"/>
        </w:rPr>
      </w:pPr>
      <w:r w:rsidRPr="00AF1D3C">
        <w:rPr>
          <w:rFonts w:cstheme="minorHAnsi"/>
          <w:b/>
          <w:u w:val="single"/>
        </w:rPr>
        <w:t>PVT</w:t>
      </w:r>
      <w:r w:rsidR="000E6219">
        <w:rPr>
          <w:rFonts w:cstheme="minorHAnsi"/>
          <w:b/>
          <w:u w:val="single"/>
        </w:rPr>
        <w:t xml:space="preserve"> </w:t>
      </w:r>
      <w:r w:rsidR="005D2620">
        <w:rPr>
          <w:rFonts w:cstheme="minorHAnsi"/>
          <w:b/>
          <w:u w:val="single"/>
        </w:rPr>
        <w:t>Events/</w:t>
      </w:r>
      <w:r w:rsidR="000E6219">
        <w:rPr>
          <w:rFonts w:cstheme="minorHAnsi"/>
          <w:b/>
          <w:u w:val="single"/>
        </w:rPr>
        <w:t>Fundraising</w:t>
      </w:r>
      <w:r w:rsidR="00B651D7">
        <w:rPr>
          <w:rFonts w:cstheme="minorHAnsi"/>
          <w:b/>
          <w:u w:val="single"/>
        </w:rPr>
        <w:t xml:space="preserve"> Update</w:t>
      </w:r>
      <w:r w:rsidR="000E6219">
        <w:rPr>
          <w:rFonts w:cstheme="minorHAnsi"/>
          <w:b/>
          <w:u w:val="single"/>
        </w:rPr>
        <w:t>s:</w:t>
      </w:r>
    </w:p>
    <w:p w14:paraId="64C5E9B2" w14:textId="4857DD42" w:rsidR="00CF6462" w:rsidRPr="00CF6462" w:rsidRDefault="00CF6462" w:rsidP="0063125B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cstheme="minorHAnsi"/>
          <w:bCs/>
        </w:rPr>
      </w:pPr>
      <w:r w:rsidRPr="00CF6462">
        <w:rPr>
          <w:rFonts w:cstheme="minorHAnsi"/>
          <w:b/>
        </w:rPr>
        <w:t>Last term profits:</w:t>
      </w:r>
      <w:r>
        <w:rPr>
          <w:rFonts w:cstheme="minorHAnsi"/>
          <w:bCs/>
        </w:rPr>
        <w:t xml:space="preserve"> KPS summer fayre, Scouts bonfire ticket commission, Xmas Fayre, and Xmas discos – total profits were £676.85 – a massive thanks to Lisa for leading on these events and to all PVT members who baked/created and helped – fantastic efforts and achievements.</w:t>
      </w:r>
    </w:p>
    <w:p w14:paraId="09FC5222" w14:textId="5F7FFEA8" w:rsidR="00300C42" w:rsidRPr="00CF6462" w:rsidRDefault="00771014" w:rsidP="00CF6462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cstheme="minorHAnsi"/>
          <w:b/>
          <w:u w:val="single"/>
        </w:rPr>
      </w:pPr>
      <w:r w:rsidRPr="00771014">
        <w:rPr>
          <w:rFonts w:cstheme="minorHAnsi"/>
          <w:b/>
        </w:rPr>
        <w:t>Spring Bingo –</w:t>
      </w:r>
      <w:r w:rsidRPr="00771014">
        <w:rPr>
          <w:rFonts w:cstheme="minorHAnsi"/>
          <w:bCs/>
        </w:rPr>
        <w:t xml:space="preserve"> all set for repeating the event for a 3</w:t>
      </w:r>
      <w:r w:rsidRPr="00771014">
        <w:rPr>
          <w:rFonts w:cstheme="minorHAnsi"/>
          <w:bCs/>
          <w:vertAlign w:val="superscript"/>
        </w:rPr>
        <w:t>rd</w:t>
      </w:r>
      <w:r w:rsidRPr="00771014">
        <w:rPr>
          <w:rFonts w:cstheme="minorHAnsi"/>
          <w:bCs/>
        </w:rPr>
        <w:t xml:space="preserve"> Yr running – </w:t>
      </w:r>
      <w:r w:rsidR="009D6C8A" w:rsidRPr="009D6C8A">
        <w:rPr>
          <w:rFonts w:cstheme="minorHAnsi"/>
          <w:b/>
        </w:rPr>
        <w:t xml:space="preserve">Friday 14 </w:t>
      </w:r>
      <w:r w:rsidRPr="009D6C8A">
        <w:rPr>
          <w:rFonts w:cstheme="minorHAnsi"/>
          <w:b/>
        </w:rPr>
        <w:t>March 2025.</w:t>
      </w:r>
      <w:r w:rsidRPr="00771014">
        <w:rPr>
          <w:rFonts w:cstheme="minorHAnsi"/>
          <w:bCs/>
        </w:rPr>
        <w:t xml:space="preserve">  </w:t>
      </w:r>
    </w:p>
    <w:p w14:paraId="4C596D17" w14:textId="2E3CE937" w:rsidR="00CF6462" w:rsidRDefault="00CF6462" w:rsidP="00CF6462">
      <w:pPr>
        <w:pStyle w:val="ListParagraph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Flyers created, marketing</w:t>
      </w:r>
      <w:r w:rsidR="00D32A44">
        <w:rPr>
          <w:rFonts w:cstheme="minorHAnsi"/>
          <w:bCs/>
        </w:rPr>
        <w:t>/ticket link</w:t>
      </w:r>
      <w:r>
        <w:rPr>
          <w:rFonts w:cstheme="minorHAnsi"/>
          <w:bCs/>
        </w:rPr>
        <w:t xml:space="preserve"> sent out, Chips Ahoy confirmed, alcohol license sorted, </w:t>
      </w:r>
      <w:r w:rsidR="00D32A44">
        <w:rPr>
          <w:rFonts w:cstheme="minorHAnsi"/>
          <w:bCs/>
        </w:rPr>
        <w:t>LPJ going to Cosco/shops (</w:t>
      </w:r>
      <w:r w:rsidR="00D32A44" w:rsidRPr="00D32A44">
        <w:rPr>
          <w:rFonts w:cstheme="minorHAnsi"/>
          <w:b/>
          <w:highlight w:val="yellow"/>
        </w:rPr>
        <w:t>CG provide ID verification)</w:t>
      </w:r>
      <w:r w:rsidR="00D32A44">
        <w:rPr>
          <w:rFonts w:cstheme="minorHAnsi"/>
          <w:b/>
        </w:rPr>
        <w:t xml:space="preserve">, </w:t>
      </w:r>
      <w:r w:rsidR="00D32A44" w:rsidRPr="00D32A44">
        <w:rPr>
          <w:rFonts w:cstheme="minorHAnsi"/>
          <w:bCs/>
        </w:rPr>
        <w:t>Caller booked (John M),</w:t>
      </w:r>
      <w:r w:rsidR="00D32A44">
        <w:rPr>
          <w:rFonts w:cstheme="minorHAnsi"/>
          <w:b/>
        </w:rPr>
        <w:t xml:space="preserve"> </w:t>
      </w:r>
      <w:r w:rsidR="00D32A44" w:rsidRPr="00D32A44">
        <w:rPr>
          <w:rFonts w:cstheme="minorHAnsi"/>
          <w:bCs/>
        </w:rPr>
        <w:t>Community Lettings cancelled</w:t>
      </w:r>
      <w:r w:rsidR="00D32A44">
        <w:rPr>
          <w:rFonts w:cstheme="minorHAnsi"/>
          <w:bCs/>
        </w:rPr>
        <w:t>, called for unwanted gifts/chocolate and will call again.  LPJ sourcing raffle/bingo books.</w:t>
      </w:r>
    </w:p>
    <w:p w14:paraId="71CBC090" w14:textId="20B47A49" w:rsidR="00D32A44" w:rsidRDefault="00D32A44" w:rsidP="00CF6462">
      <w:pPr>
        <w:pStyle w:val="ListParagraph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LPJ to arrange a prize wrapping evening in Feb/March.  </w:t>
      </w:r>
    </w:p>
    <w:p w14:paraId="34D01ECD" w14:textId="77777777" w:rsidR="00D32A44" w:rsidRDefault="00D32A44" w:rsidP="00CF6462">
      <w:pPr>
        <w:pStyle w:val="ListParagraph"/>
        <w:spacing w:after="0" w:line="240" w:lineRule="auto"/>
        <w:jc w:val="both"/>
        <w:rPr>
          <w:rFonts w:cstheme="minorHAnsi"/>
          <w:bCs/>
        </w:rPr>
      </w:pPr>
    </w:p>
    <w:p w14:paraId="3767D214" w14:textId="2100A42F" w:rsidR="00D32A44" w:rsidRPr="00D32A44" w:rsidRDefault="00D32A44" w:rsidP="00CF6462">
      <w:pPr>
        <w:pStyle w:val="ListParagraph"/>
        <w:spacing w:after="0" w:line="240" w:lineRule="auto"/>
        <w:jc w:val="both"/>
        <w:rPr>
          <w:rFonts w:cstheme="minorHAnsi"/>
          <w:b/>
          <w:u w:val="single"/>
        </w:rPr>
      </w:pPr>
      <w:r w:rsidRPr="00D32A44">
        <w:rPr>
          <w:rFonts w:cstheme="minorHAnsi"/>
          <w:b/>
          <w:highlight w:val="yellow"/>
        </w:rPr>
        <w:t>Helpers needed on the night x 10</w:t>
      </w:r>
      <w:r>
        <w:rPr>
          <w:rFonts w:cstheme="minorHAnsi"/>
          <w:b/>
          <w:highlight w:val="yellow"/>
        </w:rPr>
        <w:t xml:space="preserve"> – for door, bingo sales, bar sales, raffle sales</w:t>
      </w:r>
      <w:r w:rsidRPr="00D32A44">
        <w:rPr>
          <w:rFonts w:cstheme="minorHAnsi"/>
          <w:b/>
          <w:highlight w:val="yellow"/>
        </w:rPr>
        <w:t>.  All to email LPJ and CG if you can help on the night (you can still play!).  So far Louise M, Sarah E, Alison M, Lisa PJ and Caroline G have confirmed.  Need five more.</w:t>
      </w:r>
    </w:p>
    <w:p w14:paraId="3ED48874" w14:textId="1C349A73" w:rsidR="00DC5927" w:rsidRDefault="00BA6336" w:rsidP="002565FC">
      <w:pPr>
        <w:spacing w:after="0" w:line="240" w:lineRule="auto"/>
        <w:jc w:val="both"/>
        <w:rPr>
          <w:rFonts w:cstheme="minorHAnsi"/>
          <w:b/>
          <w:u w:val="single"/>
        </w:rPr>
      </w:pPr>
      <w:r w:rsidRPr="00300C42">
        <w:rPr>
          <w:rFonts w:cstheme="minorHAnsi"/>
          <w:b/>
          <w:u w:val="single"/>
        </w:rPr>
        <w:t>AOB</w:t>
      </w:r>
      <w:r w:rsidR="00FB252E" w:rsidRPr="00300C42">
        <w:rPr>
          <w:rFonts w:cstheme="minorHAnsi"/>
          <w:b/>
          <w:u w:val="single"/>
        </w:rPr>
        <w:t>:</w:t>
      </w:r>
    </w:p>
    <w:p w14:paraId="3BDE5765" w14:textId="5FADD620" w:rsidR="0063125B" w:rsidRPr="00D32A44" w:rsidRDefault="00D32A44" w:rsidP="0063125B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 xml:space="preserve">Email Query </w:t>
      </w:r>
      <w:r w:rsidRPr="00D32A44">
        <w:rPr>
          <w:rFonts w:cstheme="minorHAnsi"/>
          <w:bCs/>
        </w:rPr>
        <w:t>– no response from</w:t>
      </w:r>
      <w:r>
        <w:rPr>
          <w:rFonts w:cstheme="minorHAnsi"/>
          <w:bCs/>
        </w:rPr>
        <w:t xml:space="preserve"> a </w:t>
      </w:r>
      <w:proofErr w:type="spellStart"/>
      <w:r w:rsidRPr="00D32A44">
        <w:rPr>
          <w:rFonts w:cstheme="minorHAnsi"/>
          <w:bCs/>
        </w:rPr>
        <w:t>Ho</w:t>
      </w:r>
      <w:r w:rsidR="001D4E07">
        <w:rPr>
          <w:rFonts w:cstheme="minorHAnsi"/>
          <w:bCs/>
        </w:rPr>
        <w:t>Y</w:t>
      </w:r>
      <w:proofErr w:type="spellEnd"/>
      <w:r w:rsidRPr="00D32A44">
        <w:rPr>
          <w:rFonts w:cstheme="minorHAnsi"/>
          <w:bCs/>
        </w:rPr>
        <w:t xml:space="preserve"> on email – explained </w:t>
      </w:r>
      <w:r w:rsidR="001D4E07">
        <w:rPr>
          <w:rFonts w:cstheme="minorHAnsi"/>
          <w:bCs/>
        </w:rPr>
        <w:t xml:space="preserve">the staff member is </w:t>
      </w:r>
      <w:r w:rsidRPr="00D32A44">
        <w:rPr>
          <w:rFonts w:cstheme="minorHAnsi"/>
          <w:bCs/>
        </w:rPr>
        <w:t>poorly and recommended all parents to always cc another head of house into the email – or preferably Mrs Twigg.</w:t>
      </w:r>
    </w:p>
    <w:p w14:paraId="3827D779" w14:textId="08367A8C" w:rsidR="00D32A44" w:rsidRPr="00D32A44" w:rsidRDefault="00D32A44" w:rsidP="0063125B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cstheme="minorHAnsi"/>
          <w:bCs/>
          <w:highlight w:val="yellow"/>
        </w:rPr>
      </w:pPr>
      <w:r w:rsidRPr="00D32A44">
        <w:rPr>
          <w:rFonts w:cstheme="minorHAnsi"/>
          <w:b/>
          <w:highlight w:val="yellow"/>
        </w:rPr>
        <w:t>Prom tickets – when can parents pay?  MT to ask pastoral and advise</w:t>
      </w:r>
    </w:p>
    <w:p w14:paraId="2D08007D" w14:textId="1A34781B" w:rsidR="00D32A44" w:rsidRDefault="00D32A44" w:rsidP="0063125B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cstheme="minorHAnsi"/>
          <w:bCs/>
        </w:rPr>
      </w:pPr>
      <w:r w:rsidRPr="00622E68">
        <w:rPr>
          <w:rFonts w:cstheme="minorHAnsi"/>
          <w:b/>
        </w:rPr>
        <w:t>Do new year 7s</w:t>
      </w:r>
      <w:r>
        <w:rPr>
          <w:rFonts w:cstheme="minorHAnsi"/>
          <w:bCs/>
        </w:rPr>
        <w:t xml:space="preserve"> get the same house as older siblings?  Yes, where possible.</w:t>
      </w:r>
    </w:p>
    <w:p w14:paraId="271D516F" w14:textId="55943D1F" w:rsidR="00D32A44" w:rsidRDefault="00D32A44" w:rsidP="00D37C45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cstheme="minorHAnsi"/>
          <w:b/>
          <w:highlight w:val="yellow"/>
        </w:rPr>
      </w:pPr>
      <w:r w:rsidRPr="00D32A44">
        <w:rPr>
          <w:rFonts w:cstheme="minorHAnsi"/>
          <w:b/>
          <w:highlight w:val="yellow"/>
        </w:rPr>
        <w:t xml:space="preserve">Can there be more explicit communications around bringing PE kit in for an assessment?  </w:t>
      </w:r>
      <w:proofErr w:type="spellStart"/>
      <w:r w:rsidRPr="00D32A44">
        <w:rPr>
          <w:rFonts w:cstheme="minorHAnsi"/>
          <w:b/>
          <w:highlight w:val="yellow"/>
        </w:rPr>
        <w:t>JPe</w:t>
      </w:r>
      <w:proofErr w:type="spellEnd"/>
      <w:r w:rsidRPr="00D32A44">
        <w:rPr>
          <w:rFonts w:cstheme="minorHAnsi"/>
          <w:b/>
          <w:highlight w:val="yellow"/>
        </w:rPr>
        <w:t xml:space="preserve"> to liaise with sports team/exams office on this.</w:t>
      </w:r>
    </w:p>
    <w:p w14:paraId="6016026E" w14:textId="4F05A1F2" w:rsidR="0063125B" w:rsidRDefault="00D32A44" w:rsidP="0063125B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cstheme="minorHAnsi"/>
          <w:bCs/>
        </w:rPr>
      </w:pPr>
      <w:r w:rsidRPr="00622E68">
        <w:rPr>
          <w:rFonts w:cstheme="minorHAnsi"/>
          <w:b/>
        </w:rPr>
        <w:t>Yr 8 options evening</w:t>
      </w:r>
      <w:r>
        <w:rPr>
          <w:rFonts w:cstheme="minorHAnsi"/>
          <w:bCs/>
        </w:rPr>
        <w:t xml:space="preserve"> – very well and clearly communicated, well done all involved.</w:t>
      </w:r>
    </w:p>
    <w:p w14:paraId="26229E0D" w14:textId="3DCFFAF7" w:rsidR="00D32A44" w:rsidRDefault="00D32A44" w:rsidP="0063125B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cstheme="minorHAnsi"/>
          <w:bCs/>
        </w:rPr>
      </w:pPr>
      <w:r w:rsidRPr="00622E68">
        <w:rPr>
          <w:rFonts w:cstheme="minorHAnsi"/>
          <w:b/>
        </w:rPr>
        <w:t>The Link –</w:t>
      </w:r>
      <w:r>
        <w:rPr>
          <w:rFonts w:cstheme="minorHAnsi"/>
          <w:bCs/>
        </w:rPr>
        <w:t xml:space="preserve"> my child has been and thinks it’s amazing in there</w:t>
      </w:r>
      <w:r w:rsidR="00622E68">
        <w:rPr>
          <w:rFonts w:cstheme="minorHAnsi"/>
          <w:bCs/>
        </w:rPr>
        <w:t>.  Are we being given more info about it?  It is just another space that we use, like another classroom – could be for support, could be for scholars.</w:t>
      </w:r>
    </w:p>
    <w:p w14:paraId="6EDBA4DA" w14:textId="129882B0" w:rsidR="00622E68" w:rsidRPr="00622E68" w:rsidRDefault="00622E68" w:rsidP="0063125B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cstheme="minorHAnsi"/>
          <w:b/>
          <w:highlight w:val="yellow"/>
        </w:rPr>
      </w:pPr>
      <w:proofErr w:type="spellStart"/>
      <w:r w:rsidRPr="00622E68">
        <w:rPr>
          <w:rFonts w:cstheme="minorHAnsi"/>
          <w:b/>
          <w:highlight w:val="yellow"/>
        </w:rPr>
        <w:t>Wifi</w:t>
      </w:r>
      <w:proofErr w:type="spellEnd"/>
      <w:r w:rsidRPr="00622E68">
        <w:rPr>
          <w:rFonts w:cstheme="minorHAnsi"/>
          <w:b/>
          <w:highlight w:val="yellow"/>
        </w:rPr>
        <w:t xml:space="preserve"> -written assessments and deadline in dance but no </w:t>
      </w:r>
      <w:proofErr w:type="spellStart"/>
      <w:r w:rsidRPr="00622E68">
        <w:rPr>
          <w:rFonts w:cstheme="minorHAnsi"/>
          <w:b/>
          <w:highlight w:val="yellow"/>
        </w:rPr>
        <w:t>wifi</w:t>
      </w:r>
      <w:proofErr w:type="spellEnd"/>
      <w:r w:rsidRPr="00622E68">
        <w:rPr>
          <w:rFonts w:cstheme="minorHAnsi"/>
          <w:b/>
          <w:highlight w:val="yellow"/>
        </w:rPr>
        <w:t xml:space="preserve"> working, often!  CG to mention to IT/site team.</w:t>
      </w:r>
    </w:p>
    <w:p w14:paraId="7FDA4DB6" w14:textId="502B72CF" w:rsidR="00622E68" w:rsidRPr="00622E68" w:rsidRDefault="00622E68" w:rsidP="0063125B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cstheme="minorHAnsi"/>
          <w:b/>
          <w:highlight w:val="yellow"/>
        </w:rPr>
      </w:pPr>
      <w:r w:rsidRPr="00622E68">
        <w:rPr>
          <w:rFonts w:cstheme="minorHAnsi"/>
          <w:b/>
          <w:highlight w:val="yellow"/>
        </w:rPr>
        <w:t>Toilet Condition – opposite Reflection, students reporting these toilets are in bad order – CG to mention to site.</w:t>
      </w:r>
    </w:p>
    <w:p w14:paraId="2DE03D20" w14:textId="444362C9" w:rsidR="00622E68" w:rsidRPr="00622E68" w:rsidRDefault="00622E68" w:rsidP="0063125B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cstheme="minorHAnsi"/>
          <w:b/>
          <w:highlight w:val="yellow"/>
        </w:rPr>
      </w:pPr>
      <w:r w:rsidRPr="00622E68">
        <w:rPr>
          <w:rFonts w:cstheme="minorHAnsi"/>
          <w:b/>
          <w:highlight w:val="yellow"/>
        </w:rPr>
        <w:t>SEND response time – report that SEND office is slow to respond to emails/calls, or not at all.  CG to pass on to SEND team. (but the staff are always lovely to deal with).</w:t>
      </w:r>
    </w:p>
    <w:p w14:paraId="68319674" w14:textId="12067521" w:rsidR="00622E68" w:rsidRDefault="00622E68" w:rsidP="0063125B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cstheme="minorHAnsi"/>
          <w:bCs/>
        </w:rPr>
      </w:pPr>
      <w:r w:rsidRPr="00622E68">
        <w:rPr>
          <w:rFonts w:cstheme="minorHAnsi"/>
          <w:b/>
        </w:rPr>
        <w:t>Staff emails</w:t>
      </w:r>
      <w:r>
        <w:rPr>
          <w:rFonts w:cstheme="minorHAnsi"/>
          <w:bCs/>
        </w:rPr>
        <w:t xml:space="preserve"> – how to find a member of staff by email?  Advice: to use student search area on their email system</w:t>
      </w:r>
    </w:p>
    <w:p w14:paraId="4994F72A" w14:textId="75CE3C09" w:rsidR="00622E68" w:rsidRPr="00622E68" w:rsidRDefault="00622E68" w:rsidP="0063125B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cstheme="minorHAnsi"/>
          <w:bCs/>
          <w:highlight w:val="yellow"/>
        </w:rPr>
      </w:pPr>
      <w:r w:rsidRPr="00622E68">
        <w:rPr>
          <w:rFonts w:cstheme="minorHAnsi"/>
          <w:b/>
          <w:highlight w:val="yellow"/>
        </w:rPr>
        <w:t xml:space="preserve">Week A or B - Yr 7 </w:t>
      </w:r>
      <w:proofErr w:type="spellStart"/>
      <w:r w:rsidRPr="00622E68">
        <w:rPr>
          <w:rFonts w:cstheme="minorHAnsi"/>
          <w:b/>
          <w:highlight w:val="yellow"/>
        </w:rPr>
        <w:t>facebook</w:t>
      </w:r>
      <w:proofErr w:type="spellEnd"/>
      <w:r w:rsidRPr="00622E68">
        <w:rPr>
          <w:rFonts w:cstheme="minorHAnsi"/>
          <w:b/>
          <w:highlight w:val="yellow"/>
        </w:rPr>
        <w:t xml:space="preserve"> feedback</w:t>
      </w:r>
      <w:r w:rsidRPr="00622E68">
        <w:rPr>
          <w:rFonts w:cstheme="minorHAnsi"/>
          <w:bCs/>
          <w:highlight w:val="yellow"/>
        </w:rPr>
        <w:t xml:space="preserve"> – common problem - not clear whether it is Week A or B on return after each holiday.  Please could a message go out before the start of each ½ term.  CG to pass on message.</w:t>
      </w:r>
    </w:p>
    <w:p w14:paraId="79B66FD1" w14:textId="62EF11D6" w:rsidR="00622E68" w:rsidRDefault="00622E68" w:rsidP="0063125B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 xml:space="preserve">Careers newsletter </w:t>
      </w:r>
      <w:r>
        <w:rPr>
          <w:rFonts w:cstheme="minorHAnsi"/>
          <w:bCs/>
        </w:rPr>
        <w:t xml:space="preserve">– congratulations, this is </w:t>
      </w:r>
      <w:proofErr w:type="gramStart"/>
      <w:r>
        <w:rPr>
          <w:rFonts w:cstheme="minorHAnsi"/>
          <w:bCs/>
        </w:rPr>
        <w:t>fantastic</w:t>
      </w:r>
      <w:proofErr w:type="gramEnd"/>
      <w:r>
        <w:rPr>
          <w:rFonts w:cstheme="minorHAnsi"/>
          <w:bCs/>
        </w:rPr>
        <w:t xml:space="preserve"> and I forward it to my friends for children in other schools.</w:t>
      </w:r>
    </w:p>
    <w:p w14:paraId="088C1F41" w14:textId="30C78895" w:rsidR="00622E68" w:rsidRDefault="00622E68" w:rsidP="0063125B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cstheme="minorHAnsi"/>
          <w:bCs/>
          <w:highlight w:val="yellow"/>
        </w:rPr>
      </w:pPr>
      <w:r w:rsidRPr="00622E68">
        <w:rPr>
          <w:rFonts w:cstheme="minorHAnsi"/>
          <w:b/>
          <w:highlight w:val="yellow"/>
        </w:rPr>
        <w:t>Calculator prices</w:t>
      </w:r>
      <w:r w:rsidRPr="00622E68">
        <w:rPr>
          <w:rFonts w:cstheme="minorHAnsi"/>
          <w:bCs/>
          <w:highlight w:val="yellow"/>
        </w:rPr>
        <w:t>?  There are different prices showing on the system – AM to email finance to ask them to check/CG to also mention.</w:t>
      </w:r>
    </w:p>
    <w:p w14:paraId="71CF8FAC" w14:textId="28F49B71" w:rsidR="00622E68" w:rsidRDefault="00622E68" w:rsidP="00622E68">
      <w:pPr>
        <w:spacing w:after="0" w:line="240" w:lineRule="auto"/>
        <w:jc w:val="both"/>
        <w:rPr>
          <w:rFonts w:cstheme="minorHAnsi"/>
          <w:bCs/>
          <w:highlight w:val="yellow"/>
        </w:rPr>
      </w:pPr>
    </w:p>
    <w:p w14:paraId="4AFC144B" w14:textId="01F32D1B" w:rsidR="00622E68" w:rsidRPr="00622E68" w:rsidRDefault="00622E68" w:rsidP="00622E68">
      <w:pPr>
        <w:spacing w:after="0" w:line="240" w:lineRule="auto"/>
        <w:jc w:val="both"/>
        <w:rPr>
          <w:rFonts w:cstheme="minorHAnsi"/>
          <w:bCs/>
        </w:rPr>
      </w:pPr>
      <w:r w:rsidRPr="00622E68">
        <w:rPr>
          <w:rFonts w:cstheme="minorHAnsi"/>
          <w:bCs/>
        </w:rPr>
        <w:t>Thanks everyone for your contributions</w:t>
      </w:r>
      <w:r>
        <w:rPr>
          <w:rFonts w:cstheme="minorHAnsi"/>
          <w:bCs/>
        </w:rPr>
        <w:t xml:space="preserve"> – see you at the Bingo.</w:t>
      </w:r>
    </w:p>
    <w:p w14:paraId="6D4EC823" w14:textId="77777777" w:rsidR="00622E68" w:rsidRPr="00622E68" w:rsidRDefault="00622E68" w:rsidP="00622E68">
      <w:pPr>
        <w:spacing w:after="0" w:line="240" w:lineRule="auto"/>
        <w:jc w:val="both"/>
        <w:rPr>
          <w:rFonts w:cstheme="minorHAnsi"/>
          <w:bCs/>
          <w:highlight w:val="yellow"/>
        </w:rPr>
      </w:pPr>
    </w:p>
    <w:p w14:paraId="0FB33110" w14:textId="6916234C" w:rsidR="00725F94" w:rsidRDefault="003C7805" w:rsidP="002565FC">
      <w:pPr>
        <w:pStyle w:val="NormalWeb"/>
        <w:jc w:val="both"/>
        <w:rPr>
          <w:rFonts w:asciiTheme="minorHAnsi" w:hAnsiTheme="minorHAnsi" w:cstheme="minorHAnsi"/>
          <w:b/>
          <w:u w:val="single"/>
        </w:rPr>
      </w:pPr>
      <w:r w:rsidRPr="0063125B">
        <w:rPr>
          <w:rFonts w:asciiTheme="minorHAnsi" w:hAnsiTheme="minorHAnsi" w:cstheme="minorHAnsi"/>
          <w:b/>
          <w:u w:val="single"/>
        </w:rPr>
        <w:t>Date</w:t>
      </w:r>
      <w:r w:rsidR="00256154" w:rsidRPr="0063125B">
        <w:rPr>
          <w:rFonts w:asciiTheme="minorHAnsi" w:hAnsiTheme="minorHAnsi" w:cstheme="minorHAnsi"/>
          <w:b/>
          <w:u w:val="single"/>
        </w:rPr>
        <w:t xml:space="preserve"> </w:t>
      </w:r>
      <w:r w:rsidRPr="0063125B">
        <w:rPr>
          <w:rFonts w:asciiTheme="minorHAnsi" w:hAnsiTheme="minorHAnsi" w:cstheme="minorHAnsi"/>
          <w:b/>
          <w:u w:val="single"/>
        </w:rPr>
        <w:t>of next meeting</w:t>
      </w:r>
    </w:p>
    <w:p w14:paraId="1299C92D" w14:textId="77777777" w:rsidR="00622E68" w:rsidRPr="00622E68" w:rsidRDefault="00622E68" w:rsidP="00622E68">
      <w:pPr>
        <w:pStyle w:val="ListParagraph"/>
        <w:jc w:val="both"/>
        <w:rPr>
          <w:rFonts w:cstheme="minorHAnsi"/>
          <w:b/>
          <w:u w:val="single"/>
        </w:rPr>
      </w:pPr>
    </w:p>
    <w:p w14:paraId="00E53603" w14:textId="11550730" w:rsidR="00295567" w:rsidRPr="00622E68" w:rsidRDefault="00295567" w:rsidP="002565FC">
      <w:pPr>
        <w:pStyle w:val="ListParagraph"/>
        <w:numPr>
          <w:ilvl w:val="0"/>
          <w:numId w:val="15"/>
        </w:numPr>
        <w:jc w:val="both"/>
        <w:rPr>
          <w:rFonts w:cstheme="minorHAnsi"/>
          <w:b/>
          <w:u w:val="single"/>
        </w:rPr>
      </w:pPr>
      <w:r>
        <w:t>Wednesday 30 April 2025</w:t>
      </w:r>
    </w:p>
    <w:p w14:paraId="06016820" w14:textId="297CCD59" w:rsidR="00622E68" w:rsidRPr="0084676B" w:rsidRDefault="00622E68" w:rsidP="002565FC">
      <w:pPr>
        <w:pStyle w:val="ListParagraph"/>
        <w:numPr>
          <w:ilvl w:val="0"/>
          <w:numId w:val="15"/>
        </w:numPr>
        <w:jc w:val="both"/>
        <w:rPr>
          <w:rFonts w:cstheme="minorHAnsi"/>
          <w:b/>
          <w:u w:val="single"/>
        </w:rPr>
      </w:pPr>
      <w:r>
        <w:t>September/October 2025 - TBC</w:t>
      </w:r>
    </w:p>
    <w:sectPr w:rsidR="00622E68" w:rsidRPr="0084676B" w:rsidSect="00295567">
      <w:pgSz w:w="11906" w:h="16838"/>
      <w:pgMar w:top="851" w:right="1133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73C9"/>
    <w:multiLevelType w:val="hybridMultilevel"/>
    <w:tmpl w:val="664AC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359CD"/>
    <w:multiLevelType w:val="hybridMultilevel"/>
    <w:tmpl w:val="B7BC1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00FFD"/>
    <w:multiLevelType w:val="hybridMultilevel"/>
    <w:tmpl w:val="23A60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00586"/>
    <w:multiLevelType w:val="hybridMultilevel"/>
    <w:tmpl w:val="CF269F5E"/>
    <w:lvl w:ilvl="0" w:tplc="D5A225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B3B4E"/>
    <w:multiLevelType w:val="hybridMultilevel"/>
    <w:tmpl w:val="0D6EB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50B7A"/>
    <w:multiLevelType w:val="hybridMultilevel"/>
    <w:tmpl w:val="282EBBB0"/>
    <w:lvl w:ilvl="0" w:tplc="C3262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E6CEC"/>
    <w:multiLevelType w:val="hybridMultilevel"/>
    <w:tmpl w:val="E4DE9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E7C37"/>
    <w:multiLevelType w:val="hybridMultilevel"/>
    <w:tmpl w:val="57C80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C2F61"/>
    <w:multiLevelType w:val="hybridMultilevel"/>
    <w:tmpl w:val="D128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B2EE9"/>
    <w:multiLevelType w:val="hybridMultilevel"/>
    <w:tmpl w:val="11820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D44C1"/>
    <w:multiLevelType w:val="hybridMultilevel"/>
    <w:tmpl w:val="E3DE6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D6A9E"/>
    <w:multiLevelType w:val="hybridMultilevel"/>
    <w:tmpl w:val="082C0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E5F16"/>
    <w:multiLevelType w:val="hybridMultilevel"/>
    <w:tmpl w:val="3620D4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071955"/>
    <w:multiLevelType w:val="hybridMultilevel"/>
    <w:tmpl w:val="337C9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50322"/>
    <w:multiLevelType w:val="hybridMultilevel"/>
    <w:tmpl w:val="8490F98A"/>
    <w:lvl w:ilvl="0" w:tplc="12AE0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E7E2C"/>
    <w:multiLevelType w:val="hybridMultilevel"/>
    <w:tmpl w:val="9014E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4312C"/>
    <w:multiLevelType w:val="hybridMultilevel"/>
    <w:tmpl w:val="3564937C"/>
    <w:lvl w:ilvl="0" w:tplc="95E873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A74CF3"/>
    <w:multiLevelType w:val="hybridMultilevel"/>
    <w:tmpl w:val="2CF2C56C"/>
    <w:lvl w:ilvl="0" w:tplc="43BCE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BF6603"/>
    <w:multiLevelType w:val="hybridMultilevel"/>
    <w:tmpl w:val="B4743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E2390"/>
    <w:multiLevelType w:val="hybridMultilevel"/>
    <w:tmpl w:val="175EE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14C0B"/>
    <w:multiLevelType w:val="hybridMultilevel"/>
    <w:tmpl w:val="1EE22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A4678"/>
    <w:multiLevelType w:val="hybridMultilevel"/>
    <w:tmpl w:val="427299C2"/>
    <w:lvl w:ilvl="0" w:tplc="25883CE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AB526B"/>
    <w:multiLevelType w:val="hybridMultilevel"/>
    <w:tmpl w:val="3D0676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54E1C"/>
    <w:multiLevelType w:val="hybridMultilevel"/>
    <w:tmpl w:val="8B4A1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95ACC"/>
    <w:multiLevelType w:val="hybridMultilevel"/>
    <w:tmpl w:val="27FA1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2107C"/>
    <w:multiLevelType w:val="hybridMultilevel"/>
    <w:tmpl w:val="17323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20AE8"/>
    <w:multiLevelType w:val="hybridMultilevel"/>
    <w:tmpl w:val="42B21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11097"/>
    <w:multiLevelType w:val="hybridMultilevel"/>
    <w:tmpl w:val="412A7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36911"/>
    <w:multiLevelType w:val="hybridMultilevel"/>
    <w:tmpl w:val="966AF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45F4A"/>
    <w:multiLevelType w:val="hybridMultilevel"/>
    <w:tmpl w:val="22AA5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C6819"/>
    <w:multiLevelType w:val="hybridMultilevel"/>
    <w:tmpl w:val="A02AE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167BC"/>
    <w:multiLevelType w:val="hybridMultilevel"/>
    <w:tmpl w:val="2F08D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13EC0"/>
    <w:multiLevelType w:val="hybridMultilevel"/>
    <w:tmpl w:val="1646F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E414F"/>
    <w:multiLevelType w:val="hybridMultilevel"/>
    <w:tmpl w:val="4B6CF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8145A"/>
    <w:multiLevelType w:val="hybridMultilevel"/>
    <w:tmpl w:val="FEE66112"/>
    <w:lvl w:ilvl="0" w:tplc="1B887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93D7A"/>
    <w:multiLevelType w:val="hybridMultilevel"/>
    <w:tmpl w:val="9AD8C8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47B48"/>
    <w:multiLevelType w:val="hybridMultilevel"/>
    <w:tmpl w:val="6DDAB316"/>
    <w:lvl w:ilvl="0" w:tplc="2D5C6C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254CD"/>
    <w:multiLevelType w:val="hybridMultilevel"/>
    <w:tmpl w:val="EC6CA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322DA"/>
    <w:multiLevelType w:val="hybridMultilevel"/>
    <w:tmpl w:val="8DCAF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E19B1"/>
    <w:multiLevelType w:val="hybridMultilevel"/>
    <w:tmpl w:val="31C85206"/>
    <w:lvl w:ilvl="0" w:tplc="7AE40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F230E"/>
    <w:multiLevelType w:val="hybridMultilevel"/>
    <w:tmpl w:val="22BAB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748D4"/>
    <w:multiLevelType w:val="hybridMultilevel"/>
    <w:tmpl w:val="517C7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B7271"/>
    <w:multiLevelType w:val="hybridMultilevel"/>
    <w:tmpl w:val="6AD278E6"/>
    <w:lvl w:ilvl="0" w:tplc="4D90F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614D2"/>
    <w:multiLevelType w:val="hybridMultilevel"/>
    <w:tmpl w:val="29A64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511655">
    <w:abstractNumId w:val="5"/>
  </w:num>
  <w:num w:numId="2" w16cid:durableId="120225112">
    <w:abstractNumId w:val="34"/>
  </w:num>
  <w:num w:numId="3" w16cid:durableId="2047757533">
    <w:abstractNumId w:val="19"/>
  </w:num>
  <w:num w:numId="4" w16cid:durableId="433524458">
    <w:abstractNumId w:val="0"/>
  </w:num>
  <w:num w:numId="5" w16cid:durableId="58947081">
    <w:abstractNumId w:val="9"/>
  </w:num>
  <w:num w:numId="6" w16cid:durableId="2068607206">
    <w:abstractNumId w:val="15"/>
  </w:num>
  <w:num w:numId="7" w16cid:durableId="547306671">
    <w:abstractNumId w:val="27"/>
  </w:num>
  <w:num w:numId="8" w16cid:durableId="2071613041">
    <w:abstractNumId w:val="37"/>
  </w:num>
  <w:num w:numId="9" w16cid:durableId="191770870">
    <w:abstractNumId w:val="24"/>
  </w:num>
  <w:num w:numId="10" w16cid:durableId="1030913024">
    <w:abstractNumId w:val="13"/>
  </w:num>
  <w:num w:numId="11" w16cid:durableId="1127504771">
    <w:abstractNumId w:val="33"/>
  </w:num>
  <w:num w:numId="12" w16cid:durableId="2029061762">
    <w:abstractNumId w:val="17"/>
  </w:num>
  <w:num w:numId="13" w16cid:durableId="396127760">
    <w:abstractNumId w:val="14"/>
  </w:num>
  <w:num w:numId="14" w16cid:durableId="685135165">
    <w:abstractNumId w:val="29"/>
  </w:num>
  <w:num w:numId="15" w16cid:durableId="821703317">
    <w:abstractNumId w:val="38"/>
  </w:num>
  <w:num w:numId="16" w16cid:durableId="805388666">
    <w:abstractNumId w:val="1"/>
  </w:num>
  <w:num w:numId="17" w16cid:durableId="595551476">
    <w:abstractNumId w:val="3"/>
  </w:num>
  <w:num w:numId="18" w16cid:durableId="854418717">
    <w:abstractNumId w:val="4"/>
  </w:num>
  <w:num w:numId="19" w16cid:durableId="6237778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3377276">
    <w:abstractNumId w:val="25"/>
  </w:num>
  <w:num w:numId="21" w16cid:durableId="541133629">
    <w:abstractNumId w:val="8"/>
  </w:num>
  <w:num w:numId="22" w16cid:durableId="51543635">
    <w:abstractNumId w:val="2"/>
  </w:num>
  <w:num w:numId="23" w16cid:durableId="106849044">
    <w:abstractNumId w:val="10"/>
  </w:num>
  <w:num w:numId="24" w16cid:durableId="355009098">
    <w:abstractNumId w:val="39"/>
  </w:num>
  <w:num w:numId="25" w16cid:durableId="2121678940">
    <w:abstractNumId w:val="22"/>
  </w:num>
  <w:num w:numId="26" w16cid:durableId="1098255639">
    <w:abstractNumId w:val="40"/>
  </w:num>
  <w:num w:numId="27" w16cid:durableId="393502806">
    <w:abstractNumId w:val="42"/>
  </w:num>
  <w:num w:numId="28" w16cid:durableId="1065641639">
    <w:abstractNumId w:val="36"/>
  </w:num>
  <w:num w:numId="29" w16cid:durableId="376012774">
    <w:abstractNumId w:val="11"/>
  </w:num>
  <w:num w:numId="30" w16cid:durableId="1441873311">
    <w:abstractNumId w:val="12"/>
  </w:num>
  <w:num w:numId="31" w16cid:durableId="669142240">
    <w:abstractNumId w:val="18"/>
  </w:num>
  <w:num w:numId="32" w16cid:durableId="1241213037">
    <w:abstractNumId w:val="21"/>
  </w:num>
  <w:num w:numId="33" w16cid:durableId="735084153">
    <w:abstractNumId w:val="41"/>
  </w:num>
  <w:num w:numId="34" w16cid:durableId="1367170621">
    <w:abstractNumId w:val="31"/>
  </w:num>
  <w:num w:numId="35" w16cid:durableId="1608393222">
    <w:abstractNumId w:val="16"/>
  </w:num>
  <w:num w:numId="36" w16cid:durableId="1654217681">
    <w:abstractNumId w:val="32"/>
  </w:num>
  <w:num w:numId="37" w16cid:durableId="896820889">
    <w:abstractNumId w:val="7"/>
  </w:num>
  <w:num w:numId="38" w16cid:durableId="2032104684">
    <w:abstractNumId w:val="23"/>
  </w:num>
  <w:num w:numId="39" w16cid:durableId="1272085885">
    <w:abstractNumId w:val="6"/>
  </w:num>
  <w:num w:numId="40" w16cid:durableId="258876004">
    <w:abstractNumId w:val="20"/>
  </w:num>
  <w:num w:numId="41" w16cid:durableId="475802942">
    <w:abstractNumId w:val="26"/>
  </w:num>
  <w:num w:numId="42" w16cid:durableId="1479999850">
    <w:abstractNumId w:val="30"/>
  </w:num>
  <w:num w:numId="43" w16cid:durableId="989596859">
    <w:abstractNumId w:val="28"/>
  </w:num>
  <w:num w:numId="44" w16cid:durableId="169032111">
    <w:abstractNumId w:val="43"/>
  </w:num>
  <w:num w:numId="45" w16cid:durableId="2112894633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C9"/>
    <w:rsid w:val="000012AE"/>
    <w:rsid w:val="00012549"/>
    <w:rsid w:val="00020DFA"/>
    <w:rsid w:val="0002551E"/>
    <w:rsid w:val="00030374"/>
    <w:rsid w:val="0003090A"/>
    <w:rsid w:val="00030A87"/>
    <w:rsid w:val="000344D5"/>
    <w:rsid w:val="000408A7"/>
    <w:rsid w:val="00041A72"/>
    <w:rsid w:val="00044781"/>
    <w:rsid w:val="000664A8"/>
    <w:rsid w:val="00066E60"/>
    <w:rsid w:val="0007068A"/>
    <w:rsid w:val="00075CE4"/>
    <w:rsid w:val="000807DE"/>
    <w:rsid w:val="0009064B"/>
    <w:rsid w:val="000A0EC6"/>
    <w:rsid w:val="000A6A5E"/>
    <w:rsid w:val="000B534D"/>
    <w:rsid w:val="000B6E03"/>
    <w:rsid w:val="000B7895"/>
    <w:rsid w:val="000C61BC"/>
    <w:rsid w:val="000C7EE5"/>
    <w:rsid w:val="000D516C"/>
    <w:rsid w:val="000D58CD"/>
    <w:rsid w:val="000E274B"/>
    <w:rsid w:val="000E53AB"/>
    <w:rsid w:val="000E6219"/>
    <w:rsid w:val="00103E4E"/>
    <w:rsid w:val="001061D2"/>
    <w:rsid w:val="00112D7F"/>
    <w:rsid w:val="00121E75"/>
    <w:rsid w:val="00124223"/>
    <w:rsid w:val="001337DB"/>
    <w:rsid w:val="001353BC"/>
    <w:rsid w:val="001366F5"/>
    <w:rsid w:val="00147616"/>
    <w:rsid w:val="0015521C"/>
    <w:rsid w:val="00164B86"/>
    <w:rsid w:val="00165F76"/>
    <w:rsid w:val="00177F3A"/>
    <w:rsid w:val="00180183"/>
    <w:rsid w:val="00180A9C"/>
    <w:rsid w:val="00184DDA"/>
    <w:rsid w:val="0018577B"/>
    <w:rsid w:val="00190A48"/>
    <w:rsid w:val="001936DD"/>
    <w:rsid w:val="001A0E35"/>
    <w:rsid w:val="001B0F58"/>
    <w:rsid w:val="001B507E"/>
    <w:rsid w:val="001B7359"/>
    <w:rsid w:val="001B7A59"/>
    <w:rsid w:val="001C2C87"/>
    <w:rsid w:val="001C5926"/>
    <w:rsid w:val="001C63D0"/>
    <w:rsid w:val="001D4E07"/>
    <w:rsid w:val="001D6EE7"/>
    <w:rsid w:val="001E3659"/>
    <w:rsid w:val="001F026A"/>
    <w:rsid w:val="00200B83"/>
    <w:rsid w:val="00200EF9"/>
    <w:rsid w:val="00203F3C"/>
    <w:rsid w:val="00207E50"/>
    <w:rsid w:val="00210030"/>
    <w:rsid w:val="00212B0F"/>
    <w:rsid w:val="002161D9"/>
    <w:rsid w:val="0022450E"/>
    <w:rsid w:val="00230D6E"/>
    <w:rsid w:val="0023117F"/>
    <w:rsid w:val="00235AE2"/>
    <w:rsid w:val="00247B1D"/>
    <w:rsid w:val="00256154"/>
    <w:rsid w:val="002565FC"/>
    <w:rsid w:val="00263096"/>
    <w:rsid w:val="00273F7B"/>
    <w:rsid w:val="00292686"/>
    <w:rsid w:val="00295567"/>
    <w:rsid w:val="0029591E"/>
    <w:rsid w:val="002A2C80"/>
    <w:rsid w:val="002B2E62"/>
    <w:rsid w:val="002C3C9A"/>
    <w:rsid w:val="002C6D55"/>
    <w:rsid w:val="002D6761"/>
    <w:rsid w:val="002D6DF4"/>
    <w:rsid w:val="002D6F22"/>
    <w:rsid w:val="002E212E"/>
    <w:rsid w:val="002E34BB"/>
    <w:rsid w:val="002E59EC"/>
    <w:rsid w:val="002F0F29"/>
    <w:rsid w:val="00300C42"/>
    <w:rsid w:val="00317E67"/>
    <w:rsid w:val="00320DC6"/>
    <w:rsid w:val="00323758"/>
    <w:rsid w:val="00332695"/>
    <w:rsid w:val="003359F7"/>
    <w:rsid w:val="00335B14"/>
    <w:rsid w:val="00340AB8"/>
    <w:rsid w:val="00343F07"/>
    <w:rsid w:val="00344DE7"/>
    <w:rsid w:val="00352077"/>
    <w:rsid w:val="003520E3"/>
    <w:rsid w:val="00355311"/>
    <w:rsid w:val="003566D6"/>
    <w:rsid w:val="00357114"/>
    <w:rsid w:val="00363AD4"/>
    <w:rsid w:val="003739B6"/>
    <w:rsid w:val="0039237A"/>
    <w:rsid w:val="00393E40"/>
    <w:rsid w:val="00397C6F"/>
    <w:rsid w:val="003A2EE6"/>
    <w:rsid w:val="003A5DC7"/>
    <w:rsid w:val="003B2CE2"/>
    <w:rsid w:val="003B3A0C"/>
    <w:rsid w:val="003B3D66"/>
    <w:rsid w:val="003B63B1"/>
    <w:rsid w:val="003C3659"/>
    <w:rsid w:val="003C7805"/>
    <w:rsid w:val="003D5AD3"/>
    <w:rsid w:val="003F6308"/>
    <w:rsid w:val="00405924"/>
    <w:rsid w:val="004209C9"/>
    <w:rsid w:val="00426601"/>
    <w:rsid w:val="00431049"/>
    <w:rsid w:val="00432808"/>
    <w:rsid w:val="00434371"/>
    <w:rsid w:val="00440AD2"/>
    <w:rsid w:val="004419A8"/>
    <w:rsid w:val="00443DE3"/>
    <w:rsid w:val="00447EBE"/>
    <w:rsid w:val="00447FB8"/>
    <w:rsid w:val="00452953"/>
    <w:rsid w:val="004554F5"/>
    <w:rsid w:val="00467B11"/>
    <w:rsid w:val="004751D4"/>
    <w:rsid w:val="00475BD0"/>
    <w:rsid w:val="00476450"/>
    <w:rsid w:val="004A3752"/>
    <w:rsid w:val="004B2AD4"/>
    <w:rsid w:val="004B61F5"/>
    <w:rsid w:val="004C7FC1"/>
    <w:rsid w:val="004D3D2D"/>
    <w:rsid w:val="004D4391"/>
    <w:rsid w:val="004D45FC"/>
    <w:rsid w:val="00502576"/>
    <w:rsid w:val="0050276A"/>
    <w:rsid w:val="00505A93"/>
    <w:rsid w:val="005063C4"/>
    <w:rsid w:val="00507251"/>
    <w:rsid w:val="00513717"/>
    <w:rsid w:val="00521786"/>
    <w:rsid w:val="00537DC8"/>
    <w:rsid w:val="005472A9"/>
    <w:rsid w:val="00550321"/>
    <w:rsid w:val="00552ADB"/>
    <w:rsid w:val="00552DEA"/>
    <w:rsid w:val="0057089C"/>
    <w:rsid w:val="0057222A"/>
    <w:rsid w:val="00584BD4"/>
    <w:rsid w:val="0058542B"/>
    <w:rsid w:val="00587B5F"/>
    <w:rsid w:val="00592541"/>
    <w:rsid w:val="0059267A"/>
    <w:rsid w:val="005D2620"/>
    <w:rsid w:val="005D4C0C"/>
    <w:rsid w:val="005E0CCC"/>
    <w:rsid w:val="005E2BB2"/>
    <w:rsid w:val="005F6A0A"/>
    <w:rsid w:val="006009D8"/>
    <w:rsid w:val="00605FEA"/>
    <w:rsid w:val="00610A83"/>
    <w:rsid w:val="00622E68"/>
    <w:rsid w:val="00624F6C"/>
    <w:rsid w:val="00627054"/>
    <w:rsid w:val="0063125B"/>
    <w:rsid w:val="00633B29"/>
    <w:rsid w:val="0063500A"/>
    <w:rsid w:val="00636BBB"/>
    <w:rsid w:val="00640EF2"/>
    <w:rsid w:val="0064124A"/>
    <w:rsid w:val="006808F9"/>
    <w:rsid w:val="00692BEE"/>
    <w:rsid w:val="006B2C7F"/>
    <w:rsid w:val="006B4683"/>
    <w:rsid w:val="006B69D7"/>
    <w:rsid w:val="006B6E68"/>
    <w:rsid w:val="006C05A9"/>
    <w:rsid w:val="006C096B"/>
    <w:rsid w:val="006C5122"/>
    <w:rsid w:val="006C77BE"/>
    <w:rsid w:val="006D4C28"/>
    <w:rsid w:val="006E1AF2"/>
    <w:rsid w:val="006E3027"/>
    <w:rsid w:val="006E7886"/>
    <w:rsid w:val="006F099F"/>
    <w:rsid w:val="006F7F58"/>
    <w:rsid w:val="007125CD"/>
    <w:rsid w:val="00713109"/>
    <w:rsid w:val="00714CA6"/>
    <w:rsid w:val="007239A1"/>
    <w:rsid w:val="00725C2D"/>
    <w:rsid w:val="00725F94"/>
    <w:rsid w:val="00726335"/>
    <w:rsid w:val="007343F7"/>
    <w:rsid w:val="00734E50"/>
    <w:rsid w:val="00735C79"/>
    <w:rsid w:val="00740739"/>
    <w:rsid w:val="00752DFE"/>
    <w:rsid w:val="00754D4D"/>
    <w:rsid w:val="00760141"/>
    <w:rsid w:val="007631AE"/>
    <w:rsid w:val="00763930"/>
    <w:rsid w:val="007679C0"/>
    <w:rsid w:val="00771014"/>
    <w:rsid w:val="00781A87"/>
    <w:rsid w:val="00790C89"/>
    <w:rsid w:val="007931D8"/>
    <w:rsid w:val="007A0D14"/>
    <w:rsid w:val="007A3A92"/>
    <w:rsid w:val="007B3EAA"/>
    <w:rsid w:val="007B61A6"/>
    <w:rsid w:val="007C0853"/>
    <w:rsid w:val="007C092F"/>
    <w:rsid w:val="007D0CFA"/>
    <w:rsid w:val="007D6A5C"/>
    <w:rsid w:val="007D7A52"/>
    <w:rsid w:val="007F160A"/>
    <w:rsid w:val="007F1FE6"/>
    <w:rsid w:val="007F4D87"/>
    <w:rsid w:val="007F6D7D"/>
    <w:rsid w:val="00800C7A"/>
    <w:rsid w:val="00812B5B"/>
    <w:rsid w:val="00813813"/>
    <w:rsid w:val="00814354"/>
    <w:rsid w:val="00814532"/>
    <w:rsid w:val="00817255"/>
    <w:rsid w:val="008209FE"/>
    <w:rsid w:val="00820FF0"/>
    <w:rsid w:val="00822DEA"/>
    <w:rsid w:val="008245CF"/>
    <w:rsid w:val="008271B9"/>
    <w:rsid w:val="008320FE"/>
    <w:rsid w:val="00843707"/>
    <w:rsid w:val="0084676B"/>
    <w:rsid w:val="00851050"/>
    <w:rsid w:val="00852C1F"/>
    <w:rsid w:val="008536FF"/>
    <w:rsid w:val="008552A6"/>
    <w:rsid w:val="0085671E"/>
    <w:rsid w:val="008568BC"/>
    <w:rsid w:val="00863021"/>
    <w:rsid w:val="00865A3A"/>
    <w:rsid w:val="0088173D"/>
    <w:rsid w:val="008856E1"/>
    <w:rsid w:val="00886874"/>
    <w:rsid w:val="00886A45"/>
    <w:rsid w:val="008936D6"/>
    <w:rsid w:val="008A648E"/>
    <w:rsid w:val="008A6C32"/>
    <w:rsid w:val="008A7AFD"/>
    <w:rsid w:val="008B3508"/>
    <w:rsid w:val="008D34E9"/>
    <w:rsid w:val="008D586D"/>
    <w:rsid w:val="008E0842"/>
    <w:rsid w:val="008E22BF"/>
    <w:rsid w:val="008E32B1"/>
    <w:rsid w:val="008E5A06"/>
    <w:rsid w:val="008E6299"/>
    <w:rsid w:val="008F17B3"/>
    <w:rsid w:val="008F3442"/>
    <w:rsid w:val="008F3AAA"/>
    <w:rsid w:val="00906FC7"/>
    <w:rsid w:val="0091076B"/>
    <w:rsid w:val="009131B5"/>
    <w:rsid w:val="009165A0"/>
    <w:rsid w:val="009176E4"/>
    <w:rsid w:val="00922901"/>
    <w:rsid w:val="00927D2C"/>
    <w:rsid w:val="00927D48"/>
    <w:rsid w:val="00927E1A"/>
    <w:rsid w:val="00932295"/>
    <w:rsid w:val="0093244E"/>
    <w:rsid w:val="00945A46"/>
    <w:rsid w:val="00950B4E"/>
    <w:rsid w:val="00956E7E"/>
    <w:rsid w:val="009606BB"/>
    <w:rsid w:val="00961B66"/>
    <w:rsid w:val="0096415C"/>
    <w:rsid w:val="00964591"/>
    <w:rsid w:val="00974A4B"/>
    <w:rsid w:val="00980411"/>
    <w:rsid w:val="00983771"/>
    <w:rsid w:val="009841AD"/>
    <w:rsid w:val="00987993"/>
    <w:rsid w:val="009938B9"/>
    <w:rsid w:val="009A24A1"/>
    <w:rsid w:val="009B61D3"/>
    <w:rsid w:val="009B7247"/>
    <w:rsid w:val="009B74A0"/>
    <w:rsid w:val="009D6870"/>
    <w:rsid w:val="009D6C8A"/>
    <w:rsid w:val="009E2AFB"/>
    <w:rsid w:val="009F0A62"/>
    <w:rsid w:val="009F0A81"/>
    <w:rsid w:val="009F11DC"/>
    <w:rsid w:val="009F56FA"/>
    <w:rsid w:val="009F7A55"/>
    <w:rsid w:val="00A01A5F"/>
    <w:rsid w:val="00A03A5F"/>
    <w:rsid w:val="00A062C6"/>
    <w:rsid w:val="00A07639"/>
    <w:rsid w:val="00A1380A"/>
    <w:rsid w:val="00A17274"/>
    <w:rsid w:val="00A17E04"/>
    <w:rsid w:val="00A36132"/>
    <w:rsid w:val="00A44CBA"/>
    <w:rsid w:val="00A514D0"/>
    <w:rsid w:val="00A52D68"/>
    <w:rsid w:val="00A564B5"/>
    <w:rsid w:val="00A57091"/>
    <w:rsid w:val="00A82BE5"/>
    <w:rsid w:val="00A83312"/>
    <w:rsid w:val="00A94A9C"/>
    <w:rsid w:val="00AA040B"/>
    <w:rsid w:val="00AA59D5"/>
    <w:rsid w:val="00AA6456"/>
    <w:rsid w:val="00AA6738"/>
    <w:rsid w:val="00AA7D2C"/>
    <w:rsid w:val="00AB3958"/>
    <w:rsid w:val="00AB4C79"/>
    <w:rsid w:val="00AB5CC1"/>
    <w:rsid w:val="00AD7F95"/>
    <w:rsid w:val="00AE31AB"/>
    <w:rsid w:val="00AF1D3C"/>
    <w:rsid w:val="00AF1E69"/>
    <w:rsid w:val="00B03DC3"/>
    <w:rsid w:val="00B0428E"/>
    <w:rsid w:val="00B14DFB"/>
    <w:rsid w:val="00B15D62"/>
    <w:rsid w:val="00B23366"/>
    <w:rsid w:val="00B25EA1"/>
    <w:rsid w:val="00B30063"/>
    <w:rsid w:val="00B33635"/>
    <w:rsid w:val="00B3582A"/>
    <w:rsid w:val="00B3749A"/>
    <w:rsid w:val="00B4488E"/>
    <w:rsid w:val="00B47FC1"/>
    <w:rsid w:val="00B651D7"/>
    <w:rsid w:val="00B72A3B"/>
    <w:rsid w:val="00B72ED8"/>
    <w:rsid w:val="00B82FD6"/>
    <w:rsid w:val="00B83E65"/>
    <w:rsid w:val="00B92CAC"/>
    <w:rsid w:val="00BA6336"/>
    <w:rsid w:val="00BA6FB4"/>
    <w:rsid w:val="00BD3FF6"/>
    <w:rsid w:val="00BD479C"/>
    <w:rsid w:val="00BF2CD5"/>
    <w:rsid w:val="00C05BD0"/>
    <w:rsid w:val="00C05D1C"/>
    <w:rsid w:val="00C157B6"/>
    <w:rsid w:val="00C1601B"/>
    <w:rsid w:val="00C33FF1"/>
    <w:rsid w:val="00C44091"/>
    <w:rsid w:val="00C4674D"/>
    <w:rsid w:val="00C47BB1"/>
    <w:rsid w:val="00C577C1"/>
    <w:rsid w:val="00C706CC"/>
    <w:rsid w:val="00C77FFB"/>
    <w:rsid w:val="00C84F2F"/>
    <w:rsid w:val="00C85B8B"/>
    <w:rsid w:val="00C862C3"/>
    <w:rsid w:val="00C867BA"/>
    <w:rsid w:val="00C90F51"/>
    <w:rsid w:val="00C97B32"/>
    <w:rsid w:val="00CA3C19"/>
    <w:rsid w:val="00CB2195"/>
    <w:rsid w:val="00CB77B9"/>
    <w:rsid w:val="00CC5F14"/>
    <w:rsid w:val="00CD5425"/>
    <w:rsid w:val="00CF386B"/>
    <w:rsid w:val="00CF6462"/>
    <w:rsid w:val="00D011AE"/>
    <w:rsid w:val="00D20649"/>
    <w:rsid w:val="00D327DF"/>
    <w:rsid w:val="00D32A44"/>
    <w:rsid w:val="00D32FCE"/>
    <w:rsid w:val="00D404A5"/>
    <w:rsid w:val="00D44D47"/>
    <w:rsid w:val="00D7774E"/>
    <w:rsid w:val="00D81B43"/>
    <w:rsid w:val="00D8492A"/>
    <w:rsid w:val="00D87408"/>
    <w:rsid w:val="00DA1393"/>
    <w:rsid w:val="00DA42DC"/>
    <w:rsid w:val="00DB0A68"/>
    <w:rsid w:val="00DB2D78"/>
    <w:rsid w:val="00DB4233"/>
    <w:rsid w:val="00DB5628"/>
    <w:rsid w:val="00DC08A9"/>
    <w:rsid w:val="00DC152B"/>
    <w:rsid w:val="00DC5927"/>
    <w:rsid w:val="00DC6BBE"/>
    <w:rsid w:val="00DD7397"/>
    <w:rsid w:val="00DE6434"/>
    <w:rsid w:val="00DF6ACB"/>
    <w:rsid w:val="00DF75E0"/>
    <w:rsid w:val="00E03C5A"/>
    <w:rsid w:val="00E04F38"/>
    <w:rsid w:val="00E1200E"/>
    <w:rsid w:val="00E13480"/>
    <w:rsid w:val="00E152B6"/>
    <w:rsid w:val="00E22B03"/>
    <w:rsid w:val="00E32C5E"/>
    <w:rsid w:val="00E52C41"/>
    <w:rsid w:val="00E53AE5"/>
    <w:rsid w:val="00E55C7B"/>
    <w:rsid w:val="00E56E42"/>
    <w:rsid w:val="00E62CE8"/>
    <w:rsid w:val="00E65A5B"/>
    <w:rsid w:val="00E66D34"/>
    <w:rsid w:val="00E678CC"/>
    <w:rsid w:val="00E71123"/>
    <w:rsid w:val="00E75303"/>
    <w:rsid w:val="00E82764"/>
    <w:rsid w:val="00E82924"/>
    <w:rsid w:val="00E876C1"/>
    <w:rsid w:val="00E93227"/>
    <w:rsid w:val="00E94670"/>
    <w:rsid w:val="00E97767"/>
    <w:rsid w:val="00EB34F7"/>
    <w:rsid w:val="00EB7F24"/>
    <w:rsid w:val="00EC308C"/>
    <w:rsid w:val="00ED19AD"/>
    <w:rsid w:val="00ED67FD"/>
    <w:rsid w:val="00EE65CB"/>
    <w:rsid w:val="00EF5B09"/>
    <w:rsid w:val="00F12D78"/>
    <w:rsid w:val="00F3704A"/>
    <w:rsid w:val="00F43623"/>
    <w:rsid w:val="00F6596E"/>
    <w:rsid w:val="00F70934"/>
    <w:rsid w:val="00F73A31"/>
    <w:rsid w:val="00F755D0"/>
    <w:rsid w:val="00F76460"/>
    <w:rsid w:val="00F80485"/>
    <w:rsid w:val="00F86C38"/>
    <w:rsid w:val="00F97DCB"/>
    <w:rsid w:val="00FA4ADA"/>
    <w:rsid w:val="00FA65C3"/>
    <w:rsid w:val="00FB0AF3"/>
    <w:rsid w:val="00FB13E0"/>
    <w:rsid w:val="00FB252E"/>
    <w:rsid w:val="00FB7364"/>
    <w:rsid w:val="00FC164E"/>
    <w:rsid w:val="00FC590E"/>
    <w:rsid w:val="00FE3941"/>
    <w:rsid w:val="00FE638E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784C"/>
  <w15:docId w15:val="{DD1AEF0A-D732-426A-A5FD-B9A6B155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6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F7A5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F7A55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096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E3941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E62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5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06"/>
    <w:rPr>
      <w:b/>
      <w:bCs/>
      <w:sz w:val="20"/>
      <w:szCs w:val="20"/>
    </w:rPr>
  </w:style>
  <w:style w:type="paragraph" w:styleId="NoSpacing">
    <w:name w:val="No Spacing"/>
    <w:uiPriority w:val="1"/>
    <w:qFormat/>
    <w:rsid w:val="008E5A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Bourne Academy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Gobell</dc:creator>
  <cp:keywords/>
  <dc:description/>
  <cp:lastModifiedBy>Caroline Gobell</cp:lastModifiedBy>
  <cp:revision>4</cp:revision>
  <cp:lastPrinted>2023-02-17T14:44:00Z</cp:lastPrinted>
  <dcterms:created xsi:type="dcterms:W3CDTF">2025-01-16T12:19:00Z</dcterms:created>
  <dcterms:modified xsi:type="dcterms:W3CDTF">2025-01-17T08:54:00Z</dcterms:modified>
</cp:coreProperties>
</file>